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2E85C" w14:textId="5761C5FD" w:rsidR="00BD363F" w:rsidRPr="00A520F0" w:rsidRDefault="00BD363F" w:rsidP="005B162D">
      <w:pPr>
        <w:spacing w:after="0" w:line="240" w:lineRule="auto"/>
        <w:ind w:firstLine="1"/>
        <w:jc w:val="both"/>
        <w:rPr>
          <w:rFonts w:ascii="Arial" w:hAnsi="Arial" w:cs="Arial"/>
          <w:b/>
          <w:bCs/>
          <w:caps/>
          <w:sz w:val="20"/>
          <w:szCs w:val="20"/>
        </w:rPr>
      </w:pPr>
      <w:r w:rsidRPr="00A520F0">
        <w:rPr>
          <w:rFonts w:ascii="Arial" w:hAnsi="Arial" w:cs="Arial"/>
          <w:b/>
          <w:bCs/>
          <w:caps/>
          <w:sz w:val="20"/>
          <w:szCs w:val="20"/>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w:t>
      </w:r>
      <w:r w:rsidR="0008568B">
        <w:rPr>
          <w:rFonts w:ascii="Arial" w:hAnsi="Arial" w:cs="Arial"/>
          <w:b/>
          <w:bCs/>
          <w:caps/>
          <w:sz w:val="20"/>
          <w:szCs w:val="20"/>
        </w:rPr>
        <w:t>20</w:t>
      </w:r>
      <w:r w:rsidRPr="00A520F0">
        <w:rPr>
          <w:rFonts w:ascii="Arial" w:hAnsi="Arial" w:cs="Arial"/>
          <w:b/>
          <w:bCs/>
          <w:caps/>
          <w:sz w:val="20"/>
          <w:szCs w:val="20"/>
        </w:rPr>
        <w:t>.</w:t>
      </w:r>
    </w:p>
    <w:p w14:paraId="0938EF76" w14:textId="77777777" w:rsidR="00BD363F" w:rsidRPr="00A520F0" w:rsidRDefault="00BD363F" w:rsidP="005B162D">
      <w:pPr>
        <w:spacing w:after="0" w:line="240" w:lineRule="auto"/>
        <w:jc w:val="both"/>
        <w:rPr>
          <w:rFonts w:ascii="Arial" w:hAnsi="Arial" w:cs="Arial"/>
          <w:b/>
          <w:bCs/>
          <w:caps/>
          <w:sz w:val="20"/>
          <w:szCs w:val="20"/>
        </w:rPr>
      </w:pPr>
    </w:p>
    <w:p w14:paraId="684733C4" w14:textId="35D77DB4" w:rsidR="00BD363F" w:rsidRPr="00A520F0" w:rsidRDefault="0019581E" w:rsidP="005B162D">
      <w:pPr>
        <w:pStyle w:val="Encabezado"/>
        <w:rPr>
          <w:rFonts w:ascii="Arial" w:hAnsi="Arial" w:cs="Arial"/>
          <w:b/>
        </w:rPr>
      </w:pPr>
      <w:r>
        <w:rPr>
          <w:rFonts w:ascii="Arial" w:hAnsi="Arial" w:cs="Arial"/>
          <w:b/>
        </w:rPr>
        <w:t>9</w:t>
      </w:r>
      <w:r w:rsidR="00BD363F" w:rsidRPr="00A520F0">
        <w:rPr>
          <w:rFonts w:ascii="Arial" w:hAnsi="Arial" w:cs="Arial"/>
          <w:b/>
        </w:rPr>
        <w:t xml:space="preserve">. </w:t>
      </w:r>
      <w:r w:rsidR="0008568B">
        <w:rPr>
          <w:rFonts w:ascii="Arial" w:hAnsi="Arial" w:cs="Arial"/>
          <w:b/>
        </w:rPr>
        <w:t>Redes Sociales Progresistas</w:t>
      </w:r>
      <w:r w:rsidR="00BD363F" w:rsidRPr="00A520F0">
        <w:rPr>
          <w:rFonts w:ascii="Arial" w:hAnsi="Arial" w:cs="Arial"/>
          <w:b/>
        </w:rPr>
        <w:t>/BC</w:t>
      </w:r>
    </w:p>
    <w:p w14:paraId="0E99E55C" w14:textId="77777777" w:rsidR="00BD363F" w:rsidRPr="00A520F0" w:rsidRDefault="00BD363F" w:rsidP="005B162D">
      <w:pPr>
        <w:spacing w:after="0" w:line="240" w:lineRule="auto"/>
        <w:rPr>
          <w:rFonts w:ascii="Arial" w:hAnsi="Arial" w:cs="Arial"/>
          <w:b/>
          <w:sz w:val="20"/>
          <w:szCs w:val="20"/>
        </w:rPr>
      </w:pPr>
      <w:r w:rsidRPr="00A520F0">
        <w:rPr>
          <w:rFonts w:ascii="Arial" w:hAnsi="Arial" w:cs="Arial"/>
          <w:b/>
          <w:sz w:val="20"/>
          <w:szCs w:val="20"/>
        </w:rPr>
        <w:t>Primera vuelta</w:t>
      </w:r>
    </w:p>
    <w:p w14:paraId="4100B744" w14:textId="77777777" w:rsidR="00C43396" w:rsidRPr="00A520F0" w:rsidRDefault="00C43396" w:rsidP="005B162D">
      <w:pPr>
        <w:pStyle w:val="Textoindependiente"/>
        <w:rPr>
          <w:rFonts w:ascii="Arial" w:hAnsi="Arial" w:cs="Arial"/>
          <w:sz w:val="20"/>
        </w:rPr>
      </w:pPr>
    </w:p>
    <w:tbl>
      <w:tblPr>
        <w:tblStyle w:val="Tablaconcuadrcula"/>
        <w:tblW w:w="5000" w:type="pct"/>
        <w:tblLayout w:type="fixed"/>
        <w:tblLook w:val="06A0" w:firstRow="1" w:lastRow="0" w:firstColumn="1" w:lastColumn="0" w:noHBand="1" w:noVBand="1"/>
      </w:tblPr>
      <w:tblGrid>
        <w:gridCol w:w="521"/>
        <w:gridCol w:w="4438"/>
        <w:gridCol w:w="2216"/>
        <w:gridCol w:w="3051"/>
        <w:gridCol w:w="1807"/>
        <w:gridCol w:w="1108"/>
        <w:gridCol w:w="1249"/>
      </w:tblGrid>
      <w:tr w:rsidR="00B213CD" w:rsidRPr="00A520F0" w14:paraId="11EC019B" w14:textId="77777777" w:rsidTr="0006433A">
        <w:trPr>
          <w:trHeight w:val="77"/>
          <w:tblHeader/>
        </w:trPr>
        <w:tc>
          <w:tcPr>
            <w:tcW w:w="181" w:type="pct"/>
            <w:shd w:val="clear" w:color="auto" w:fill="auto"/>
            <w:vAlign w:val="center"/>
          </w:tcPr>
          <w:p w14:paraId="5383720F" w14:textId="77777777" w:rsidR="004314B3" w:rsidRPr="00A520F0" w:rsidRDefault="004314B3" w:rsidP="005B162D">
            <w:pPr>
              <w:ind w:left="-108" w:right="-108"/>
              <w:jc w:val="center"/>
              <w:rPr>
                <w:rFonts w:ascii="Arial" w:hAnsi="Arial" w:cs="Arial"/>
                <w:b/>
                <w:sz w:val="16"/>
                <w:szCs w:val="18"/>
              </w:rPr>
            </w:pPr>
            <w:bookmarkStart w:id="0" w:name="_Hlk92962609"/>
            <w:r w:rsidRPr="00A520F0">
              <w:rPr>
                <w:rFonts w:ascii="Arial" w:hAnsi="Arial" w:cs="Arial"/>
                <w:b/>
                <w:sz w:val="16"/>
                <w:szCs w:val="18"/>
              </w:rPr>
              <w:t>ID</w:t>
            </w:r>
          </w:p>
        </w:tc>
        <w:tc>
          <w:tcPr>
            <w:tcW w:w="1542" w:type="pct"/>
            <w:shd w:val="clear" w:color="auto" w:fill="auto"/>
            <w:vAlign w:val="center"/>
          </w:tcPr>
          <w:p w14:paraId="74BB98CA" w14:textId="77777777" w:rsidR="003E246B" w:rsidRPr="00603EEE" w:rsidRDefault="003E246B" w:rsidP="005B162D">
            <w:pPr>
              <w:jc w:val="center"/>
              <w:rPr>
                <w:rFonts w:ascii="Arial" w:hAnsi="Arial" w:cs="Arial"/>
                <w:b/>
                <w:sz w:val="16"/>
                <w:szCs w:val="18"/>
              </w:rPr>
            </w:pPr>
            <w:r w:rsidRPr="00603EEE">
              <w:rPr>
                <w:rFonts w:ascii="Arial" w:hAnsi="Arial" w:cs="Arial"/>
                <w:b/>
                <w:sz w:val="16"/>
                <w:szCs w:val="18"/>
              </w:rPr>
              <w:t>Observación</w:t>
            </w:r>
          </w:p>
          <w:p w14:paraId="5BE17A70" w14:textId="0A354F10" w:rsidR="003E246B" w:rsidRPr="00603EEE" w:rsidRDefault="003E246B" w:rsidP="005B162D">
            <w:pPr>
              <w:jc w:val="center"/>
              <w:rPr>
                <w:rFonts w:ascii="Arial" w:hAnsi="Arial" w:cs="Arial"/>
                <w:b/>
                <w:sz w:val="16"/>
                <w:szCs w:val="18"/>
              </w:rPr>
            </w:pPr>
            <w:r w:rsidRPr="00603EEE">
              <w:rPr>
                <w:rFonts w:ascii="Arial" w:hAnsi="Arial" w:cs="Arial"/>
                <w:b/>
                <w:sz w:val="16"/>
                <w:szCs w:val="18"/>
              </w:rPr>
              <w:t xml:space="preserve">Oficio Núm. </w:t>
            </w:r>
            <w:r w:rsidR="00603EEE" w:rsidRPr="00603EEE">
              <w:rPr>
                <w:rFonts w:ascii="Arial" w:hAnsi="Arial" w:cs="Arial"/>
                <w:b/>
                <w:sz w:val="16"/>
                <w:szCs w:val="18"/>
              </w:rPr>
              <w:t>INE/UTF/DA/44788/2021</w:t>
            </w:r>
          </w:p>
          <w:p w14:paraId="7422FAAB" w14:textId="211ACE8D" w:rsidR="00B35D71" w:rsidRPr="003528BC" w:rsidRDefault="003E246B" w:rsidP="005B162D">
            <w:pPr>
              <w:jc w:val="center"/>
              <w:rPr>
                <w:rFonts w:ascii="Arial" w:hAnsi="Arial" w:cs="Arial"/>
                <w:b/>
                <w:sz w:val="16"/>
                <w:szCs w:val="18"/>
                <w:highlight w:val="yellow"/>
              </w:rPr>
            </w:pPr>
            <w:r w:rsidRPr="00603EEE">
              <w:rPr>
                <w:rFonts w:ascii="Arial" w:hAnsi="Arial" w:cs="Arial"/>
                <w:b/>
                <w:sz w:val="16"/>
                <w:szCs w:val="18"/>
              </w:rPr>
              <w:t xml:space="preserve">Fecha de notificación: </w:t>
            </w:r>
            <w:r w:rsidR="00753280" w:rsidRPr="00603EEE">
              <w:rPr>
                <w:rFonts w:ascii="Arial" w:hAnsi="Arial" w:cs="Arial"/>
                <w:b/>
                <w:sz w:val="16"/>
                <w:szCs w:val="18"/>
              </w:rPr>
              <w:t>2</w:t>
            </w:r>
            <w:r w:rsidR="00603EEE" w:rsidRPr="00603EEE">
              <w:rPr>
                <w:rFonts w:ascii="Arial" w:hAnsi="Arial" w:cs="Arial"/>
                <w:b/>
                <w:sz w:val="16"/>
                <w:szCs w:val="18"/>
              </w:rPr>
              <w:t>9</w:t>
            </w:r>
            <w:r w:rsidRPr="00603EEE">
              <w:rPr>
                <w:rFonts w:ascii="Arial" w:hAnsi="Arial" w:cs="Arial"/>
                <w:b/>
                <w:sz w:val="16"/>
                <w:szCs w:val="18"/>
              </w:rPr>
              <w:t xml:space="preserve"> de </w:t>
            </w:r>
            <w:r w:rsidR="00603EEE" w:rsidRPr="00603EEE">
              <w:rPr>
                <w:rFonts w:ascii="Arial" w:hAnsi="Arial" w:cs="Arial"/>
                <w:b/>
                <w:sz w:val="16"/>
                <w:szCs w:val="18"/>
              </w:rPr>
              <w:t>octu</w:t>
            </w:r>
            <w:r w:rsidR="00753280" w:rsidRPr="00603EEE">
              <w:rPr>
                <w:rFonts w:ascii="Arial" w:hAnsi="Arial" w:cs="Arial"/>
                <w:b/>
                <w:sz w:val="16"/>
                <w:szCs w:val="18"/>
              </w:rPr>
              <w:t>bre</w:t>
            </w:r>
            <w:r w:rsidRPr="00603EEE">
              <w:rPr>
                <w:rFonts w:ascii="Arial" w:hAnsi="Arial" w:cs="Arial"/>
                <w:b/>
                <w:sz w:val="16"/>
                <w:szCs w:val="18"/>
              </w:rPr>
              <w:t xml:space="preserve"> de 20</w:t>
            </w:r>
            <w:r w:rsidR="00603EEE" w:rsidRPr="00603EEE">
              <w:rPr>
                <w:rFonts w:ascii="Arial" w:hAnsi="Arial" w:cs="Arial"/>
                <w:b/>
                <w:sz w:val="16"/>
                <w:szCs w:val="18"/>
              </w:rPr>
              <w:t>21</w:t>
            </w:r>
          </w:p>
        </w:tc>
        <w:tc>
          <w:tcPr>
            <w:tcW w:w="770" w:type="pct"/>
            <w:shd w:val="clear" w:color="auto" w:fill="auto"/>
            <w:vAlign w:val="center"/>
          </w:tcPr>
          <w:p w14:paraId="1D281E0B" w14:textId="249949B0" w:rsidR="00B35D71" w:rsidRPr="003528BC" w:rsidRDefault="00895156" w:rsidP="00895156">
            <w:pPr>
              <w:jc w:val="center"/>
              <w:rPr>
                <w:rFonts w:ascii="Arial" w:hAnsi="Arial" w:cs="Arial"/>
                <w:b/>
                <w:sz w:val="16"/>
                <w:szCs w:val="18"/>
                <w:highlight w:val="yellow"/>
              </w:rPr>
            </w:pPr>
            <w:r w:rsidRPr="00895156">
              <w:rPr>
                <w:rFonts w:ascii="Arial" w:hAnsi="Arial" w:cs="Arial"/>
                <w:b/>
                <w:sz w:val="16"/>
                <w:szCs w:val="18"/>
              </w:rPr>
              <w:t>Sin respuesta</w:t>
            </w:r>
          </w:p>
        </w:tc>
        <w:tc>
          <w:tcPr>
            <w:tcW w:w="1060" w:type="pct"/>
            <w:shd w:val="clear" w:color="auto" w:fill="auto"/>
            <w:vAlign w:val="center"/>
          </w:tcPr>
          <w:p w14:paraId="27155235" w14:textId="77777777" w:rsidR="004314B3" w:rsidRPr="00A520F0" w:rsidRDefault="004314B3" w:rsidP="005B162D">
            <w:pPr>
              <w:jc w:val="center"/>
              <w:rPr>
                <w:rFonts w:ascii="Arial" w:hAnsi="Arial" w:cs="Arial"/>
                <w:b/>
                <w:sz w:val="16"/>
                <w:szCs w:val="18"/>
              </w:rPr>
            </w:pPr>
            <w:r w:rsidRPr="00A520F0">
              <w:rPr>
                <w:rFonts w:ascii="Arial" w:hAnsi="Arial" w:cs="Arial"/>
                <w:b/>
                <w:sz w:val="16"/>
                <w:szCs w:val="18"/>
              </w:rPr>
              <w:t>Análisis</w:t>
            </w:r>
          </w:p>
        </w:tc>
        <w:tc>
          <w:tcPr>
            <w:tcW w:w="628" w:type="pct"/>
            <w:shd w:val="clear" w:color="auto" w:fill="auto"/>
            <w:vAlign w:val="center"/>
          </w:tcPr>
          <w:p w14:paraId="77FF764B" w14:textId="77777777" w:rsidR="004314B3" w:rsidRPr="00A520F0" w:rsidRDefault="004314B3" w:rsidP="005B162D">
            <w:pPr>
              <w:jc w:val="center"/>
              <w:rPr>
                <w:rFonts w:ascii="Arial" w:hAnsi="Arial" w:cs="Arial"/>
                <w:b/>
                <w:sz w:val="16"/>
                <w:szCs w:val="18"/>
              </w:rPr>
            </w:pPr>
            <w:r w:rsidRPr="00A520F0">
              <w:rPr>
                <w:rFonts w:ascii="Arial" w:hAnsi="Arial" w:cs="Arial"/>
                <w:b/>
                <w:sz w:val="16"/>
                <w:szCs w:val="18"/>
              </w:rPr>
              <w:t>Conclusión</w:t>
            </w:r>
          </w:p>
        </w:tc>
        <w:tc>
          <w:tcPr>
            <w:tcW w:w="385" w:type="pct"/>
            <w:shd w:val="clear" w:color="auto" w:fill="auto"/>
            <w:vAlign w:val="center"/>
          </w:tcPr>
          <w:p w14:paraId="1E6A208C" w14:textId="77777777" w:rsidR="004314B3" w:rsidRPr="00A520F0" w:rsidRDefault="004314B3" w:rsidP="005B162D">
            <w:pPr>
              <w:jc w:val="center"/>
              <w:rPr>
                <w:rFonts w:ascii="Arial" w:hAnsi="Arial" w:cs="Arial"/>
                <w:b/>
                <w:sz w:val="16"/>
                <w:szCs w:val="18"/>
              </w:rPr>
            </w:pPr>
            <w:r w:rsidRPr="00A520F0">
              <w:rPr>
                <w:rFonts w:ascii="Arial" w:hAnsi="Arial" w:cs="Arial"/>
                <w:b/>
                <w:sz w:val="16"/>
                <w:szCs w:val="18"/>
              </w:rPr>
              <w:t>Falta concreta</w:t>
            </w:r>
          </w:p>
        </w:tc>
        <w:tc>
          <w:tcPr>
            <w:tcW w:w="434" w:type="pct"/>
            <w:shd w:val="clear" w:color="auto" w:fill="auto"/>
            <w:vAlign w:val="center"/>
          </w:tcPr>
          <w:p w14:paraId="686F53BA" w14:textId="77777777" w:rsidR="004314B3" w:rsidRPr="00A520F0" w:rsidRDefault="004314B3" w:rsidP="005B162D">
            <w:pPr>
              <w:jc w:val="center"/>
              <w:rPr>
                <w:rFonts w:ascii="Arial" w:hAnsi="Arial" w:cs="Arial"/>
                <w:b/>
                <w:sz w:val="16"/>
                <w:szCs w:val="18"/>
              </w:rPr>
            </w:pPr>
            <w:r w:rsidRPr="00A520F0">
              <w:rPr>
                <w:rFonts w:ascii="Arial" w:hAnsi="Arial" w:cs="Arial"/>
                <w:b/>
                <w:sz w:val="16"/>
                <w:szCs w:val="18"/>
              </w:rPr>
              <w:t>Artículo que incumplió</w:t>
            </w:r>
          </w:p>
        </w:tc>
      </w:tr>
      <w:tr w:rsidR="00B213CD" w:rsidRPr="00A520F0" w14:paraId="45F843A6" w14:textId="77777777" w:rsidTr="0008568B">
        <w:trPr>
          <w:trHeight w:val="328"/>
        </w:trPr>
        <w:tc>
          <w:tcPr>
            <w:tcW w:w="181" w:type="pct"/>
            <w:shd w:val="clear" w:color="auto" w:fill="auto"/>
          </w:tcPr>
          <w:p w14:paraId="26DB99C4" w14:textId="15130B1B" w:rsidR="008D583F" w:rsidRPr="00A520F0" w:rsidRDefault="008D583F" w:rsidP="005B162D">
            <w:pPr>
              <w:jc w:val="center"/>
              <w:rPr>
                <w:rFonts w:ascii="Arial" w:hAnsi="Arial" w:cs="Arial"/>
                <w:b/>
                <w:sz w:val="18"/>
                <w:szCs w:val="18"/>
              </w:rPr>
            </w:pPr>
          </w:p>
        </w:tc>
        <w:tc>
          <w:tcPr>
            <w:tcW w:w="1542" w:type="pct"/>
            <w:shd w:val="clear" w:color="auto" w:fill="auto"/>
          </w:tcPr>
          <w:p w14:paraId="16D35457" w14:textId="77777777" w:rsidR="00076B7F" w:rsidRPr="00A520F0" w:rsidRDefault="00076B7F" w:rsidP="005B162D">
            <w:pPr>
              <w:jc w:val="both"/>
              <w:rPr>
                <w:rFonts w:ascii="Arial" w:hAnsi="Arial" w:cs="Arial"/>
                <w:i/>
                <w:sz w:val="16"/>
                <w:szCs w:val="16"/>
                <w:lang w:val="es-ES"/>
              </w:rPr>
            </w:pPr>
          </w:p>
        </w:tc>
        <w:tc>
          <w:tcPr>
            <w:tcW w:w="770" w:type="pct"/>
            <w:shd w:val="clear" w:color="auto" w:fill="auto"/>
          </w:tcPr>
          <w:p w14:paraId="35244917" w14:textId="77777777" w:rsidR="008D583F" w:rsidRPr="00A520F0" w:rsidRDefault="008D583F" w:rsidP="005B162D">
            <w:pPr>
              <w:jc w:val="both"/>
              <w:rPr>
                <w:rFonts w:ascii="Arial" w:hAnsi="Arial" w:cs="Arial"/>
                <w:sz w:val="18"/>
                <w:szCs w:val="16"/>
              </w:rPr>
            </w:pPr>
          </w:p>
        </w:tc>
        <w:tc>
          <w:tcPr>
            <w:tcW w:w="1060" w:type="pct"/>
            <w:shd w:val="clear" w:color="auto" w:fill="auto"/>
          </w:tcPr>
          <w:p w14:paraId="4FCCFDE7" w14:textId="26E61576" w:rsidR="008D583F" w:rsidRPr="00A520F0" w:rsidRDefault="00412B21" w:rsidP="005B162D">
            <w:pPr>
              <w:pStyle w:val="Default"/>
              <w:jc w:val="both"/>
              <w:rPr>
                <w:bCs/>
                <w:sz w:val="18"/>
                <w:szCs w:val="16"/>
                <w:lang w:val="es-ES"/>
              </w:rPr>
            </w:pPr>
            <w:r>
              <w:rPr>
                <w:bCs/>
                <w:sz w:val="18"/>
                <w:szCs w:val="16"/>
                <w:lang w:val="es-ES"/>
              </w:rPr>
              <w:t>El sujeto obligado omitió presentar el informe de corrección derivado de las observaciones notificadas en primera vuelta; y de la revisión a los registros contables, se constat</w:t>
            </w:r>
            <w:r w:rsidR="00CE21A9">
              <w:rPr>
                <w:bCs/>
                <w:sz w:val="18"/>
                <w:szCs w:val="16"/>
                <w:lang w:val="es-ES"/>
              </w:rPr>
              <w:t>ó</w:t>
            </w:r>
            <w:r>
              <w:rPr>
                <w:bCs/>
                <w:sz w:val="18"/>
                <w:szCs w:val="16"/>
                <w:lang w:val="es-ES"/>
              </w:rPr>
              <w:t xml:space="preserve"> que el sujeto obligado omitió presentar aclaraciones y/o documentación de las diferentes solicitudes de la autoridad.</w:t>
            </w:r>
          </w:p>
        </w:tc>
        <w:tc>
          <w:tcPr>
            <w:tcW w:w="628" w:type="pct"/>
            <w:shd w:val="clear" w:color="auto" w:fill="auto"/>
          </w:tcPr>
          <w:p w14:paraId="06356256" w14:textId="77777777" w:rsidR="008D583F" w:rsidRPr="00A520F0" w:rsidRDefault="008D583F" w:rsidP="005B162D">
            <w:pPr>
              <w:jc w:val="both"/>
              <w:rPr>
                <w:rFonts w:ascii="Arial" w:hAnsi="Arial" w:cs="Arial"/>
                <w:bCs/>
                <w:sz w:val="18"/>
                <w:szCs w:val="18"/>
                <w:lang w:val="es-ES"/>
              </w:rPr>
            </w:pPr>
          </w:p>
        </w:tc>
        <w:tc>
          <w:tcPr>
            <w:tcW w:w="385" w:type="pct"/>
            <w:shd w:val="clear" w:color="auto" w:fill="auto"/>
          </w:tcPr>
          <w:p w14:paraId="490A216F" w14:textId="77777777" w:rsidR="008D583F" w:rsidRPr="00A520F0" w:rsidRDefault="008D583F" w:rsidP="005B162D">
            <w:pPr>
              <w:pStyle w:val="Default"/>
              <w:jc w:val="both"/>
              <w:rPr>
                <w:bCs/>
                <w:sz w:val="18"/>
                <w:szCs w:val="18"/>
                <w:lang w:val="es-ES"/>
              </w:rPr>
            </w:pPr>
          </w:p>
        </w:tc>
        <w:tc>
          <w:tcPr>
            <w:tcW w:w="434" w:type="pct"/>
            <w:shd w:val="clear" w:color="auto" w:fill="auto"/>
          </w:tcPr>
          <w:p w14:paraId="24B16EE6" w14:textId="77777777" w:rsidR="008D583F" w:rsidRPr="00A520F0" w:rsidRDefault="008D583F" w:rsidP="005B162D">
            <w:pPr>
              <w:pStyle w:val="Default"/>
              <w:jc w:val="both"/>
              <w:rPr>
                <w:bCs/>
                <w:color w:val="auto"/>
                <w:sz w:val="18"/>
                <w:szCs w:val="18"/>
              </w:rPr>
            </w:pPr>
          </w:p>
        </w:tc>
      </w:tr>
      <w:bookmarkEnd w:id="0"/>
    </w:tbl>
    <w:p w14:paraId="73C3AFC5" w14:textId="77777777" w:rsidR="000353B0" w:rsidRPr="00A520F0" w:rsidRDefault="000353B0" w:rsidP="005B162D">
      <w:pPr>
        <w:pStyle w:val="Encabezado"/>
        <w:rPr>
          <w:rFonts w:ascii="Arial" w:hAnsi="Arial" w:cs="Arial"/>
          <w:b/>
        </w:rPr>
      </w:pPr>
    </w:p>
    <w:p w14:paraId="353B1240" w14:textId="77777777" w:rsidR="000353B0" w:rsidRPr="00A520F0" w:rsidRDefault="000353B0" w:rsidP="005B162D">
      <w:pPr>
        <w:pStyle w:val="Encabezado"/>
        <w:rPr>
          <w:rFonts w:ascii="Arial" w:hAnsi="Arial" w:cs="Arial"/>
          <w:b/>
        </w:rPr>
      </w:pPr>
    </w:p>
    <w:p w14:paraId="3637FA7E" w14:textId="004B6CC7" w:rsidR="00C85F40" w:rsidRPr="00A520F0" w:rsidRDefault="0019581E" w:rsidP="005B162D">
      <w:pPr>
        <w:pStyle w:val="Encabezado"/>
        <w:rPr>
          <w:rFonts w:ascii="Arial" w:hAnsi="Arial" w:cs="Arial"/>
          <w:b/>
        </w:rPr>
      </w:pPr>
      <w:r>
        <w:rPr>
          <w:rFonts w:ascii="Arial" w:hAnsi="Arial" w:cs="Arial"/>
          <w:b/>
        </w:rPr>
        <w:t>9</w:t>
      </w:r>
      <w:r w:rsidR="0008568B" w:rsidRPr="00A520F0">
        <w:rPr>
          <w:rFonts w:ascii="Arial" w:hAnsi="Arial" w:cs="Arial"/>
          <w:b/>
        </w:rPr>
        <w:t xml:space="preserve">. </w:t>
      </w:r>
      <w:r w:rsidR="0008568B">
        <w:rPr>
          <w:rFonts w:ascii="Arial" w:hAnsi="Arial" w:cs="Arial"/>
          <w:b/>
        </w:rPr>
        <w:t>Redes Sociales Progresistas</w:t>
      </w:r>
      <w:r w:rsidR="00C85F40" w:rsidRPr="00A520F0">
        <w:rPr>
          <w:rFonts w:ascii="Arial" w:hAnsi="Arial" w:cs="Arial"/>
          <w:b/>
        </w:rPr>
        <w:t>/BC</w:t>
      </w:r>
    </w:p>
    <w:p w14:paraId="1C917410" w14:textId="77777777" w:rsidR="00C85F40" w:rsidRPr="00A520F0" w:rsidRDefault="00C85F40" w:rsidP="005B162D">
      <w:pPr>
        <w:spacing w:after="0" w:line="240" w:lineRule="auto"/>
        <w:rPr>
          <w:rFonts w:ascii="Arial" w:hAnsi="Arial" w:cs="Arial"/>
          <w:b/>
          <w:sz w:val="20"/>
          <w:szCs w:val="20"/>
        </w:rPr>
      </w:pPr>
      <w:r w:rsidRPr="00A520F0">
        <w:rPr>
          <w:rFonts w:ascii="Arial" w:hAnsi="Arial" w:cs="Arial"/>
          <w:b/>
          <w:sz w:val="20"/>
          <w:szCs w:val="20"/>
        </w:rPr>
        <w:t>Segunda vuelta</w:t>
      </w:r>
    </w:p>
    <w:tbl>
      <w:tblPr>
        <w:tblStyle w:val="Tablaconcuadrcula"/>
        <w:tblW w:w="5000" w:type="pct"/>
        <w:tblLayout w:type="fixed"/>
        <w:tblLook w:val="06A0" w:firstRow="1" w:lastRow="0" w:firstColumn="1" w:lastColumn="0" w:noHBand="1" w:noVBand="1"/>
      </w:tblPr>
      <w:tblGrid>
        <w:gridCol w:w="525"/>
        <w:gridCol w:w="4438"/>
        <w:gridCol w:w="2219"/>
        <w:gridCol w:w="3048"/>
        <w:gridCol w:w="1805"/>
        <w:gridCol w:w="1284"/>
        <w:gridCol w:w="1071"/>
      </w:tblGrid>
      <w:tr w:rsidR="000E6AFD" w:rsidRPr="00A520F0" w14:paraId="14DD6D3E" w14:textId="77777777" w:rsidTr="6753E5A7">
        <w:trPr>
          <w:trHeight w:val="803"/>
          <w:tblHeader/>
        </w:trPr>
        <w:tc>
          <w:tcPr>
            <w:tcW w:w="182" w:type="pct"/>
            <w:shd w:val="clear" w:color="auto" w:fill="auto"/>
            <w:vAlign w:val="center"/>
          </w:tcPr>
          <w:p w14:paraId="131E5DCF" w14:textId="77777777" w:rsidR="00B35D71" w:rsidRPr="00A520F0" w:rsidRDefault="00B35D71" w:rsidP="005B162D">
            <w:pPr>
              <w:ind w:left="-108" w:right="-108"/>
              <w:jc w:val="center"/>
              <w:rPr>
                <w:rFonts w:ascii="Arial" w:hAnsi="Arial" w:cs="Arial"/>
                <w:b/>
                <w:sz w:val="16"/>
                <w:szCs w:val="18"/>
              </w:rPr>
            </w:pPr>
            <w:r w:rsidRPr="00A520F0">
              <w:rPr>
                <w:rFonts w:ascii="Arial" w:hAnsi="Arial" w:cs="Arial"/>
                <w:b/>
                <w:sz w:val="16"/>
                <w:szCs w:val="18"/>
              </w:rPr>
              <w:t>ID</w:t>
            </w:r>
          </w:p>
        </w:tc>
        <w:tc>
          <w:tcPr>
            <w:tcW w:w="1542" w:type="pct"/>
            <w:shd w:val="clear" w:color="auto" w:fill="auto"/>
            <w:vAlign w:val="center"/>
          </w:tcPr>
          <w:p w14:paraId="0F01996E" w14:textId="77777777" w:rsidR="00B35D71" w:rsidRPr="00A520F0" w:rsidRDefault="00B35D71" w:rsidP="005B162D">
            <w:pPr>
              <w:jc w:val="center"/>
              <w:rPr>
                <w:rFonts w:ascii="Arial" w:hAnsi="Arial" w:cs="Arial"/>
                <w:b/>
                <w:sz w:val="16"/>
                <w:szCs w:val="18"/>
              </w:rPr>
            </w:pPr>
            <w:r w:rsidRPr="00A520F0">
              <w:rPr>
                <w:rFonts w:ascii="Arial" w:hAnsi="Arial" w:cs="Arial"/>
                <w:b/>
                <w:sz w:val="16"/>
                <w:szCs w:val="18"/>
              </w:rPr>
              <w:t>Observación</w:t>
            </w:r>
          </w:p>
          <w:p w14:paraId="4B67D286" w14:textId="3C47D443" w:rsidR="00B35D71" w:rsidRPr="00A520F0" w:rsidRDefault="00B35D71" w:rsidP="005B162D">
            <w:pPr>
              <w:jc w:val="center"/>
              <w:rPr>
                <w:rFonts w:ascii="Arial" w:hAnsi="Arial" w:cs="Arial"/>
                <w:b/>
                <w:sz w:val="16"/>
                <w:szCs w:val="18"/>
              </w:rPr>
            </w:pPr>
            <w:r w:rsidRPr="00A520F0">
              <w:rPr>
                <w:rFonts w:ascii="Arial" w:hAnsi="Arial" w:cs="Arial"/>
                <w:b/>
                <w:sz w:val="16"/>
                <w:szCs w:val="18"/>
              </w:rPr>
              <w:t xml:space="preserve">Oficio Núm. </w:t>
            </w:r>
            <w:r w:rsidR="0008568B" w:rsidRPr="0008568B">
              <w:rPr>
                <w:rFonts w:ascii="Arial" w:hAnsi="Arial" w:cs="Arial"/>
                <w:b/>
                <w:sz w:val="16"/>
                <w:szCs w:val="18"/>
              </w:rPr>
              <w:t>INE/UTF/DA/47666/2021</w:t>
            </w:r>
          </w:p>
          <w:p w14:paraId="6904360B" w14:textId="4A0C2630" w:rsidR="00B35D71" w:rsidRPr="00A520F0" w:rsidRDefault="00B35D71" w:rsidP="005B162D">
            <w:pPr>
              <w:jc w:val="center"/>
              <w:rPr>
                <w:rFonts w:ascii="Arial" w:hAnsi="Arial" w:cs="Arial"/>
                <w:b/>
                <w:sz w:val="16"/>
                <w:szCs w:val="18"/>
              </w:rPr>
            </w:pPr>
            <w:r w:rsidRPr="00A520F0">
              <w:rPr>
                <w:rFonts w:ascii="Arial" w:hAnsi="Arial" w:cs="Arial"/>
                <w:b/>
                <w:sz w:val="16"/>
                <w:szCs w:val="18"/>
              </w:rPr>
              <w:t xml:space="preserve">Fecha de notificación: </w:t>
            </w:r>
            <w:r w:rsidR="0008568B">
              <w:rPr>
                <w:rFonts w:ascii="Arial" w:hAnsi="Arial" w:cs="Arial"/>
                <w:b/>
                <w:sz w:val="16"/>
                <w:szCs w:val="18"/>
              </w:rPr>
              <w:t>07</w:t>
            </w:r>
            <w:r w:rsidR="00935CB7" w:rsidRPr="00A520F0">
              <w:rPr>
                <w:rFonts w:ascii="Arial" w:hAnsi="Arial" w:cs="Arial"/>
                <w:b/>
                <w:sz w:val="16"/>
                <w:szCs w:val="18"/>
              </w:rPr>
              <w:t xml:space="preserve"> de </w:t>
            </w:r>
            <w:r w:rsidR="0008568B">
              <w:rPr>
                <w:rFonts w:ascii="Arial" w:hAnsi="Arial" w:cs="Arial"/>
                <w:b/>
                <w:sz w:val="16"/>
                <w:szCs w:val="18"/>
              </w:rPr>
              <w:t>diciem</w:t>
            </w:r>
            <w:r w:rsidR="00010D5D" w:rsidRPr="00A520F0">
              <w:rPr>
                <w:rFonts w:ascii="Arial" w:hAnsi="Arial" w:cs="Arial"/>
                <w:b/>
                <w:sz w:val="16"/>
                <w:szCs w:val="18"/>
              </w:rPr>
              <w:t>bre</w:t>
            </w:r>
            <w:r w:rsidR="00935CB7" w:rsidRPr="00A520F0">
              <w:rPr>
                <w:rFonts w:ascii="Arial" w:hAnsi="Arial" w:cs="Arial"/>
                <w:b/>
                <w:sz w:val="16"/>
                <w:szCs w:val="18"/>
              </w:rPr>
              <w:t xml:space="preserve"> de 20</w:t>
            </w:r>
            <w:r w:rsidR="009E148F" w:rsidRPr="00A520F0">
              <w:rPr>
                <w:rFonts w:ascii="Arial" w:hAnsi="Arial" w:cs="Arial"/>
                <w:b/>
                <w:sz w:val="16"/>
                <w:szCs w:val="18"/>
              </w:rPr>
              <w:t>2</w:t>
            </w:r>
            <w:r w:rsidR="0008568B">
              <w:rPr>
                <w:rFonts w:ascii="Arial" w:hAnsi="Arial" w:cs="Arial"/>
                <w:b/>
                <w:sz w:val="16"/>
                <w:szCs w:val="18"/>
              </w:rPr>
              <w:t>1</w:t>
            </w:r>
          </w:p>
        </w:tc>
        <w:tc>
          <w:tcPr>
            <w:tcW w:w="771" w:type="pct"/>
            <w:shd w:val="clear" w:color="auto" w:fill="auto"/>
            <w:vAlign w:val="center"/>
          </w:tcPr>
          <w:p w14:paraId="619A3C41" w14:textId="77777777" w:rsidR="00B35D71" w:rsidRPr="00A520F0" w:rsidRDefault="00B35D71" w:rsidP="005B162D">
            <w:pPr>
              <w:jc w:val="center"/>
              <w:rPr>
                <w:rFonts w:ascii="Arial" w:hAnsi="Arial" w:cs="Arial"/>
                <w:b/>
                <w:sz w:val="16"/>
                <w:szCs w:val="18"/>
              </w:rPr>
            </w:pPr>
            <w:r w:rsidRPr="00A520F0">
              <w:rPr>
                <w:rFonts w:ascii="Arial" w:hAnsi="Arial" w:cs="Arial"/>
                <w:b/>
                <w:sz w:val="16"/>
                <w:szCs w:val="18"/>
              </w:rPr>
              <w:t>Respuesta:</w:t>
            </w:r>
          </w:p>
          <w:p w14:paraId="750677E8" w14:textId="77777777" w:rsidR="004A73BE" w:rsidRPr="00A520F0" w:rsidRDefault="004A73BE" w:rsidP="005B162D">
            <w:pPr>
              <w:jc w:val="center"/>
              <w:rPr>
                <w:rFonts w:ascii="Arial" w:hAnsi="Arial" w:cs="Arial"/>
                <w:b/>
                <w:sz w:val="16"/>
                <w:szCs w:val="18"/>
              </w:rPr>
            </w:pPr>
            <w:r w:rsidRPr="00A520F0">
              <w:rPr>
                <w:rFonts w:ascii="Arial" w:hAnsi="Arial" w:cs="Arial"/>
                <w:b/>
                <w:sz w:val="16"/>
                <w:szCs w:val="18"/>
              </w:rPr>
              <w:t>Escrito sin número</w:t>
            </w:r>
          </w:p>
          <w:p w14:paraId="1432E782" w14:textId="77777777" w:rsidR="00D75985" w:rsidRPr="00A520F0" w:rsidRDefault="00B35D71" w:rsidP="005B162D">
            <w:pPr>
              <w:jc w:val="center"/>
              <w:rPr>
                <w:rFonts w:ascii="Arial" w:hAnsi="Arial" w:cs="Arial"/>
                <w:b/>
                <w:sz w:val="16"/>
                <w:szCs w:val="18"/>
              </w:rPr>
            </w:pPr>
            <w:r w:rsidRPr="00A520F0">
              <w:rPr>
                <w:rFonts w:ascii="Arial" w:hAnsi="Arial" w:cs="Arial"/>
                <w:b/>
                <w:sz w:val="16"/>
                <w:szCs w:val="18"/>
              </w:rPr>
              <w:t>Fecha del escrito:</w:t>
            </w:r>
          </w:p>
          <w:p w14:paraId="7FE8332D" w14:textId="707FC710" w:rsidR="00B35D71" w:rsidRPr="00A520F0" w:rsidRDefault="00070FB5" w:rsidP="005B162D">
            <w:pPr>
              <w:jc w:val="center"/>
              <w:rPr>
                <w:rFonts w:ascii="Arial" w:hAnsi="Arial" w:cs="Arial"/>
                <w:b/>
                <w:sz w:val="16"/>
                <w:szCs w:val="18"/>
              </w:rPr>
            </w:pPr>
            <w:r>
              <w:rPr>
                <w:rFonts w:ascii="Arial" w:hAnsi="Arial" w:cs="Arial"/>
                <w:b/>
                <w:sz w:val="16"/>
                <w:szCs w:val="18"/>
              </w:rPr>
              <w:t>13</w:t>
            </w:r>
            <w:r w:rsidR="004B0F7D" w:rsidRPr="00A520F0">
              <w:rPr>
                <w:rFonts w:ascii="Arial" w:hAnsi="Arial" w:cs="Arial"/>
                <w:b/>
                <w:sz w:val="16"/>
                <w:szCs w:val="18"/>
              </w:rPr>
              <w:t xml:space="preserve"> de </w:t>
            </w:r>
            <w:r>
              <w:rPr>
                <w:rFonts w:ascii="Arial" w:hAnsi="Arial" w:cs="Arial"/>
                <w:b/>
                <w:sz w:val="16"/>
                <w:szCs w:val="18"/>
              </w:rPr>
              <w:t>diciem</w:t>
            </w:r>
            <w:r w:rsidR="00783532" w:rsidRPr="00A520F0">
              <w:rPr>
                <w:rFonts w:ascii="Arial" w:hAnsi="Arial" w:cs="Arial"/>
                <w:b/>
                <w:sz w:val="16"/>
                <w:szCs w:val="18"/>
              </w:rPr>
              <w:t>bre</w:t>
            </w:r>
            <w:r w:rsidR="004B0F7D" w:rsidRPr="00A520F0">
              <w:rPr>
                <w:rFonts w:ascii="Arial" w:hAnsi="Arial" w:cs="Arial"/>
                <w:b/>
                <w:sz w:val="16"/>
                <w:szCs w:val="18"/>
              </w:rPr>
              <w:t xml:space="preserve"> </w:t>
            </w:r>
            <w:r w:rsidR="00B35D71" w:rsidRPr="00A520F0">
              <w:rPr>
                <w:rFonts w:ascii="Arial" w:hAnsi="Arial" w:cs="Arial"/>
                <w:b/>
                <w:sz w:val="16"/>
                <w:szCs w:val="18"/>
              </w:rPr>
              <w:t>de 20</w:t>
            </w:r>
            <w:r w:rsidR="009E148F" w:rsidRPr="00A520F0">
              <w:rPr>
                <w:rFonts w:ascii="Arial" w:hAnsi="Arial" w:cs="Arial"/>
                <w:b/>
                <w:sz w:val="16"/>
                <w:szCs w:val="18"/>
              </w:rPr>
              <w:t>2</w:t>
            </w:r>
            <w:r>
              <w:rPr>
                <w:rFonts w:ascii="Arial" w:hAnsi="Arial" w:cs="Arial"/>
                <w:b/>
                <w:sz w:val="16"/>
                <w:szCs w:val="18"/>
              </w:rPr>
              <w:t>1</w:t>
            </w:r>
          </w:p>
        </w:tc>
        <w:tc>
          <w:tcPr>
            <w:tcW w:w="1059" w:type="pct"/>
            <w:shd w:val="clear" w:color="auto" w:fill="auto"/>
            <w:vAlign w:val="center"/>
          </w:tcPr>
          <w:p w14:paraId="0A003418" w14:textId="77777777" w:rsidR="00B35D71" w:rsidRPr="00A520F0" w:rsidRDefault="00B35D71" w:rsidP="005B162D">
            <w:pPr>
              <w:jc w:val="center"/>
              <w:rPr>
                <w:rFonts w:ascii="Arial" w:hAnsi="Arial" w:cs="Arial"/>
                <w:b/>
                <w:sz w:val="16"/>
                <w:szCs w:val="18"/>
              </w:rPr>
            </w:pPr>
            <w:r w:rsidRPr="00A520F0">
              <w:rPr>
                <w:rFonts w:ascii="Arial" w:hAnsi="Arial" w:cs="Arial"/>
                <w:b/>
                <w:sz w:val="16"/>
                <w:szCs w:val="18"/>
              </w:rPr>
              <w:t>Análisis</w:t>
            </w:r>
          </w:p>
        </w:tc>
        <w:tc>
          <w:tcPr>
            <w:tcW w:w="627" w:type="pct"/>
            <w:shd w:val="clear" w:color="auto" w:fill="auto"/>
            <w:vAlign w:val="center"/>
          </w:tcPr>
          <w:p w14:paraId="44DB422D" w14:textId="77777777" w:rsidR="00B35D71" w:rsidRPr="00A520F0" w:rsidRDefault="00B35D71" w:rsidP="005B162D">
            <w:pPr>
              <w:jc w:val="center"/>
              <w:rPr>
                <w:rFonts w:ascii="Arial" w:hAnsi="Arial" w:cs="Arial"/>
                <w:b/>
                <w:sz w:val="16"/>
                <w:szCs w:val="18"/>
              </w:rPr>
            </w:pPr>
            <w:r w:rsidRPr="00A520F0">
              <w:rPr>
                <w:rFonts w:ascii="Arial" w:hAnsi="Arial" w:cs="Arial"/>
                <w:b/>
                <w:sz w:val="16"/>
                <w:szCs w:val="18"/>
              </w:rPr>
              <w:t>Conclusión</w:t>
            </w:r>
          </w:p>
        </w:tc>
        <w:tc>
          <w:tcPr>
            <w:tcW w:w="446" w:type="pct"/>
            <w:shd w:val="clear" w:color="auto" w:fill="auto"/>
            <w:vAlign w:val="center"/>
          </w:tcPr>
          <w:p w14:paraId="2A86A0CD" w14:textId="77777777" w:rsidR="00B35D71" w:rsidRPr="00A520F0" w:rsidRDefault="00B35D71" w:rsidP="005B162D">
            <w:pPr>
              <w:jc w:val="center"/>
              <w:rPr>
                <w:rFonts w:ascii="Arial" w:hAnsi="Arial" w:cs="Arial"/>
                <w:b/>
                <w:sz w:val="16"/>
                <w:szCs w:val="18"/>
              </w:rPr>
            </w:pPr>
            <w:r w:rsidRPr="00A520F0">
              <w:rPr>
                <w:rFonts w:ascii="Arial" w:hAnsi="Arial" w:cs="Arial"/>
                <w:b/>
                <w:sz w:val="16"/>
                <w:szCs w:val="18"/>
              </w:rPr>
              <w:t>Falta concreta</w:t>
            </w:r>
          </w:p>
        </w:tc>
        <w:tc>
          <w:tcPr>
            <w:tcW w:w="372" w:type="pct"/>
            <w:shd w:val="clear" w:color="auto" w:fill="auto"/>
            <w:vAlign w:val="center"/>
          </w:tcPr>
          <w:p w14:paraId="09D393E5" w14:textId="77777777" w:rsidR="00B35D71" w:rsidRPr="00A520F0" w:rsidRDefault="00B35D71" w:rsidP="005B162D">
            <w:pPr>
              <w:jc w:val="center"/>
              <w:rPr>
                <w:rFonts w:ascii="Arial" w:hAnsi="Arial" w:cs="Arial"/>
                <w:b/>
                <w:sz w:val="16"/>
                <w:szCs w:val="18"/>
              </w:rPr>
            </w:pPr>
            <w:r w:rsidRPr="00A520F0">
              <w:rPr>
                <w:rFonts w:ascii="Arial" w:hAnsi="Arial" w:cs="Arial"/>
                <w:b/>
                <w:sz w:val="16"/>
                <w:szCs w:val="18"/>
              </w:rPr>
              <w:t>Artículo que incumplió</w:t>
            </w:r>
          </w:p>
        </w:tc>
      </w:tr>
      <w:tr w:rsidR="00AE5AE9" w:rsidRPr="00B515FB" w14:paraId="78B4398F" w14:textId="77777777" w:rsidTr="6753E5A7">
        <w:trPr>
          <w:trHeight w:val="70"/>
        </w:trPr>
        <w:tc>
          <w:tcPr>
            <w:tcW w:w="182" w:type="pct"/>
            <w:shd w:val="clear" w:color="auto" w:fill="auto"/>
          </w:tcPr>
          <w:p w14:paraId="3C098967" w14:textId="77777777" w:rsidR="00BD46B2" w:rsidRDefault="00BD46B2" w:rsidP="00AE5AE9">
            <w:pPr>
              <w:jc w:val="center"/>
              <w:rPr>
                <w:rFonts w:ascii="Arial" w:hAnsi="Arial" w:cs="Arial"/>
                <w:b/>
                <w:sz w:val="18"/>
                <w:szCs w:val="18"/>
              </w:rPr>
            </w:pPr>
          </w:p>
          <w:p w14:paraId="08681319" w14:textId="77777777" w:rsidR="00BD46B2" w:rsidRDefault="00BD46B2" w:rsidP="00AE5AE9">
            <w:pPr>
              <w:jc w:val="center"/>
              <w:rPr>
                <w:rFonts w:ascii="Arial" w:hAnsi="Arial" w:cs="Arial"/>
                <w:b/>
                <w:sz w:val="18"/>
                <w:szCs w:val="18"/>
              </w:rPr>
            </w:pPr>
          </w:p>
          <w:p w14:paraId="7C58850B" w14:textId="77777777" w:rsidR="00BD46B2" w:rsidRDefault="00BD46B2" w:rsidP="00AE5AE9">
            <w:pPr>
              <w:jc w:val="center"/>
              <w:rPr>
                <w:rFonts w:ascii="Arial" w:hAnsi="Arial" w:cs="Arial"/>
                <w:b/>
                <w:sz w:val="18"/>
                <w:szCs w:val="18"/>
              </w:rPr>
            </w:pPr>
          </w:p>
          <w:p w14:paraId="509CE9CA" w14:textId="77777777" w:rsidR="00BD46B2" w:rsidRDefault="00BD46B2" w:rsidP="00AE5AE9">
            <w:pPr>
              <w:jc w:val="center"/>
              <w:rPr>
                <w:rFonts w:ascii="Arial" w:hAnsi="Arial" w:cs="Arial"/>
                <w:b/>
                <w:sz w:val="18"/>
                <w:szCs w:val="18"/>
              </w:rPr>
            </w:pPr>
          </w:p>
          <w:p w14:paraId="5307B359" w14:textId="6AF4E909" w:rsidR="00AE5AE9" w:rsidRPr="00B515FB" w:rsidRDefault="00AE5AE9" w:rsidP="00AE5AE9">
            <w:pPr>
              <w:jc w:val="center"/>
              <w:rPr>
                <w:rFonts w:ascii="Arial" w:hAnsi="Arial" w:cs="Arial"/>
                <w:b/>
                <w:sz w:val="18"/>
                <w:szCs w:val="18"/>
              </w:rPr>
            </w:pPr>
            <w:r w:rsidRPr="00B515FB">
              <w:rPr>
                <w:rFonts w:ascii="Arial" w:hAnsi="Arial" w:cs="Arial"/>
                <w:b/>
                <w:sz w:val="18"/>
                <w:szCs w:val="18"/>
              </w:rPr>
              <w:t>1</w:t>
            </w:r>
          </w:p>
        </w:tc>
        <w:tc>
          <w:tcPr>
            <w:tcW w:w="1542" w:type="pct"/>
            <w:shd w:val="clear" w:color="auto" w:fill="auto"/>
          </w:tcPr>
          <w:p w14:paraId="2C8160CA" w14:textId="77777777" w:rsidR="00AE5AE9" w:rsidRPr="00412B21" w:rsidRDefault="00AE5AE9" w:rsidP="007B04EB">
            <w:pPr>
              <w:pStyle w:val="NormalWeb"/>
              <w:rPr>
                <w:rStyle w:val="Textoennegrita"/>
                <w:i w:val="0"/>
                <w:iCs w:val="0"/>
                <w:sz w:val="18"/>
                <w:szCs w:val="18"/>
              </w:rPr>
            </w:pPr>
            <w:r w:rsidRPr="00412B21">
              <w:rPr>
                <w:rStyle w:val="Textoennegrita"/>
                <w:i w:val="0"/>
                <w:iCs w:val="0"/>
                <w:sz w:val="18"/>
                <w:szCs w:val="18"/>
              </w:rPr>
              <w:t>Gabinete</w:t>
            </w:r>
          </w:p>
          <w:p w14:paraId="7A6AEFA2" w14:textId="77777777" w:rsidR="00AE5AE9" w:rsidRPr="00412B21" w:rsidRDefault="00AE5AE9" w:rsidP="007B04EB">
            <w:pPr>
              <w:pStyle w:val="NormalWeb"/>
              <w:rPr>
                <w:i w:val="0"/>
                <w:iCs w:val="0"/>
                <w:sz w:val="18"/>
                <w:szCs w:val="18"/>
              </w:rPr>
            </w:pPr>
          </w:p>
          <w:p w14:paraId="73781A47" w14:textId="77777777" w:rsidR="00AE5AE9" w:rsidRPr="00412B21" w:rsidRDefault="00AE5AE9" w:rsidP="007B04EB">
            <w:pPr>
              <w:pStyle w:val="NormalWeb"/>
              <w:rPr>
                <w:rStyle w:val="Textoennegrita"/>
                <w:i w:val="0"/>
                <w:iCs w:val="0"/>
                <w:sz w:val="18"/>
                <w:szCs w:val="18"/>
              </w:rPr>
            </w:pPr>
            <w:r w:rsidRPr="00412B21">
              <w:rPr>
                <w:rStyle w:val="Textoennegrita"/>
                <w:i w:val="0"/>
                <w:iCs w:val="0"/>
                <w:sz w:val="18"/>
                <w:szCs w:val="18"/>
              </w:rPr>
              <w:t>Informe Anual</w:t>
            </w:r>
          </w:p>
          <w:p w14:paraId="6194FC85" w14:textId="77777777" w:rsidR="00AE5AE9" w:rsidRPr="00BD46B2" w:rsidRDefault="00AE5AE9" w:rsidP="007B04EB">
            <w:pPr>
              <w:pStyle w:val="NormalWeb"/>
              <w:rPr>
                <w:sz w:val="18"/>
                <w:szCs w:val="18"/>
              </w:rPr>
            </w:pPr>
          </w:p>
          <w:p w14:paraId="2BA8555B" w14:textId="77777777" w:rsidR="00AE5AE9" w:rsidRPr="00BD46B2" w:rsidRDefault="00AE5AE9" w:rsidP="007B04EB">
            <w:pPr>
              <w:pStyle w:val="NormalWeb"/>
              <w:rPr>
                <w:sz w:val="18"/>
                <w:szCs w:val="18"/>
              </w:rPr>
            </w:pPr>
            <w:r w:rsidRPr="00BD46B2">
              <w:rPr>
                <w:sz w:val="18"/>
                <w:szCs w:val="18"/>
              </w:rPr>
              <w:t>De la verificación a la balanza de comprobación se observó que el partido político que representa no reflejo gastos, razón por la cual esta autoridad no tiene certeza de la forma en que desarrolló sus actividades.</w:t>
            </w:r>
          </w:p>
          <w:p w14:paraId="73DF5222" w14:textId="77777777" w:rsidR="00AE5AE9" w:rsidRPr="00BD46B2" w:rsidRDefault="00AE5AE9" w:rsidP="007B04EB">
            <w:pPr>
              <w:pStyle w:val="NormalWeb"/>
              <w:rPr>
                <w:sz w:val="18"/>
                <w:szCs w:val="18"/>
              </w:rPr>
            </w:pPr>
          </w:p>
          <w:p w14:paraId="595EC688" w14:textId="77777777" w:rsidR="00AE5AE9" w:rsidRPr="00BD46B2" w:rsidRDefault="00AE5AE9" w:rsidP="007B04EB">
            <w:pPr>
              <w:pStyle w:val="NormalWeb"/>
              <w:rPr>
                <w:sz w:val="18"/>
                <w:szCs w:val="18"/>
              </w:rPr>
            </w:pPr>
            <w:r w:rsidRPr="00BD46B2">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23F323B4" w14:textId="77777777" w:rsidR="00AE5AE9" w:rsidRPr="00BD46B2" w:rsidRDefault="00AE5AE9" w:rsidP="00AE5AE9">
            <w:pPr>
              <w:contextualSpacing/>
              <w:jc w:val="both"/>
              <w:rPr>
                <w:rFonts w:ascii="Arial" w:hAnsi="Arial" w:cs="Arial"/>
                <w:color w:val="000000" w:themeColor="text1"/>
                <w:sz w:val="18"/>
                <w:szCs w:val="18"/>
              </w:rPr>
            </w:pPr>
          </w:p>
          <w:p w14:paraId="41AD7121" w14:textId="77777777" w:rsidR="00AE5AE9" w:rsidRPr="00BD46B2" w:rsidRDefault="00AE5AE9" w:rsidP="007B04EB">
            <w:pPr>
              <w:pStyle w:val="NormalWeb"/>
              <w:rPr>
                <w:sz w:val="18"/>
                <w:szCs w:val="18"/>
              </w:rPr>
            </w:pPr>
            <w:r w:rsidRPr="00BD46B2">
              <w:rPr>
                <w:sz w:val="18"/>
                <w:szCs w:val="18"/>
              </w:rPr>
              <w:t xml:space="preserve">No obstante, esta autoridad procedió a realizar una búsqueda exhaustiva en los diferentes apartados del </w:t>
            </w:r>
            <w:r w:rsidRPr="00BD46B2">
              <w:rPr>
                <w:sz w:val="18"/>
                <w:szCs w:val="18"/>
              </w:rPr>
              <w:lastRenderedPageBreak/>
              <w:t>SIF; sin embargo, no se localizó la documentación solicitada.</w:t>
            </w:r>
          </w:p>
          <w:p w14:paraId="35D9D66E" w14:textId="77777777" w:rsidR="00AE5AE9" w:rsidRPr="00BD46B2" w:rsidRDefault="00AE5AE9" w:rsidP="007B04EB">
            <w:pPr>
              <w:pStyle w:val="NormalWeb"/>
              <w:rPr>
                <w:sz w:val="18"/>
                <w:szCs w:val="18"/>
              </w:rPr>
            </w:pPr>
          </w:p>
          <w:p w14:paraId="010412D4" w14:textId="77777777" w:rsidR="00AE5AE9" w:rsidRPr="00BD46B2" w:rsidRDefault="00AE5AE9" w:rsidP="007B04EB">
            <w:pPr>
              <w:pStyle w:val="NormalWeb"/>
              <w:rPr>
                <w:sz w:val="18"/>
                <w:szCs w:val="18"/>
              </w:rPr>
            </w:pPr>
            <w:r w:rsidRPr="00BD46B2">
              <w:rPr>
                <w:sz w:val="18"/>
                <w:szCs w:val="18"/>
              </w:rPr>
              <w:t>Se le solicita presentar en el SIF lo siguiente:</w:t>
            </w:r>
          </w:p>
          <w:p w14:paraId="145312D4" w14:textId="77777777" w:rsidR="00AE5AE9" w:rsidRPr="00BD46B2" w:rsidRDefault="00AE5AE9" w:rsidP="007B04EB">
            <w:pPr>
              <w:pStyle w:val="NormalWeb"/>
              <w:rPr>
                <w:sz w:val="18"/>
                <w:szCs w:val="18"/>
              </w:rPr>
            </w:pPr>
          </w:p>
          <w:p w14:paraId="52061141" w14:textId="77777777" w:rsidR="00AE5AE9" w:rsidRPr="00BD46B2" w:rsidRDefault="00AE5AE9" w:rsidP="007B04EB">
            <w:pPr>
              <w:pStyle w:val="NormalWeb"/>
              <w:rPr>
                <w:rFonts w:eastAsiaTheme="minorEastAsia"/>
                <w:sz w:val="18"/>
                <w:szCs w:val="18"/>
              </w:rPr>
            </w:pPr>
            <w:r w:rsidRPr="00BD46B2">
              <w:rPr>
                <w:sz w:val="18"/>
                <w:szCs w:val="18"/>
              </w:rPr>
              <w:t xml:space="preserve">• Las pólizas de gastos con la documentación soporte y con la totalidad de requisitos que establece la normativa. </w:t>
            </w:r>
          </w:p>
          <w:p w14:paraId="4DD0BF78" w14:textId="77777777" w:rsidR="00AE5AE9" w:rsidRPr="00BD46B2" w:rsidRDefault="00AE5AE9" w:rsidP="00AE5AE9">
            <w:pPr>
              <w:rPr>
                <w:rFonts w:ascii="Arial" w:hAnsi="Arial" w:cs="Arial"/>
                <w:sz w:val="18"/>
                <w:szCs w:val="18"/>
              </w:rPr>
            </w:pPr>
          </w:p>
          <w:p w14:paraId="5C4E4073" w14:textId="77777777" w:rsidR="00AE5AE9" w:rsidRPr="00BD46B2" w:rsidRDefault="00AE5AE9" w:rsidP="007B04EB">
            <w:pPr>
              <w:pStyle w:val="NormalWeb"/>
              <w:rPr>
                <w:rFonts w:eastAsiaTheme="minorEastAsia"/>
                <w:sz w:val="18"/>
                <w:szCs w:val="18"/>
              </w:rPr>
            </w:pPr>
            <w:r w:rsidRPr="00BD46B2">
              <w:rPr>
                <w:sz w:val="18"/>
                <w:szCs w:val="18"/>
              </w:rPr>
              <w:t>• Las aclaraciones que a su derecho convenga.</w:t>
            </w:r>
          </w:p>
          <w:p w14:paraId="410B5E29" w14:textId="77777777" w:rsidR="00AE5AE9" w:rsidRPr="00BD46B2" w:rsidRDefault="00AE5AE9" w:rsidP="00AE5AE9">
            <w:pPr>
              <w:rPr>
                <w:rFonts w:ascii="Arial" w:hAnsi="Arial" w:cs="Arial"/>
                <w:sz w:val="18"/>
                <w:szCs w:val="18"/>
              </w:rPr>
            </w:pPr>
          </w:p>
          <w:p w14:paraId="6C281153" w14:textId="77777777" w:rsidR="00AE5AE9" w:rsidRPr="00BD46B2" w:rsidRDefault="00AE5AE9" w:rsidP="007B04EB">
            <w:pPr>
              <w:pStyle w:val="NormalWeb"/>
              <w:rPr>
                <w:sz w:val="18"/>
                <w:szCs w:val="18"/>
              </w:rPr>
            </w:pPr>
            <w:r w:rsidRPr="00BD46B2">
              <w:rPr>
                <w:sz w:val="18"/>
                <w:szCs w:val="18"/>
              </w:rPr>
              <w:t>Lo anterior de conformidad con lo dispuesto en los artículos 33 numeral 1, 38, 41, 102, 104 bis, 105, 106, 126, 127 y 255 del RF.</w:t>
            </w:r>
          </w:p>
          <w:p w14:paraId="482F1ED6" w14:textId="77777777" w:rsidR="00AE5AE9" w:rsidRPr="00BD46B2" w:rsidRDefault="00AE5AE9" w:rsidP="00AE5AE9">
            <w:pPr>
              <w:jc w:val="both"/>
              <w:rPr>
                <w:rFonts w:ascii="Arial" w:hAnsi="Arial" w:cs="Arial"/>
                <w:i/>
                <w:sz w:val="18"/>
                <w:szCs w:val="18"/>
              </w:rPr>
            </w:pPr>
          </w:p>
        </w:tc>
        <w:tc>
          <w:tcPr>
            <w:tcW w:w="771" w:type="pct"/>
            <w:shd w:val="clear" w:color="auto" w:fill="auto"/>
          </w:tcPr>
          <w:p w14:paraId="37EC13D6" w14:textId="77777777" w:rsidR="00AE5AE9" w:rsidRDefault="00AE5AE9" w:rsidP="00AE5AE9">
            <w:pPr>
              <w:jc w:val="both"/>
              <w:rPr>
                <w:rFonts w:ascii="Arial" w:hAnsi="Arial" w:cs="Arial"/>
                <w:sz w:val="18"/>
                <w:szCs w:val="18"/>
              </w:rPr>
            </w:pPr>
          </w:p>
          <w:p w14:paraId="03B5BB72" w14:textId="272B5589" w:rsidR="00AE5AE9" w:rsidRDefault="00AE5AE9" w:rsidP="00AE5AE9">
            <w:pPr>
              <w:jc w:val="both"/>
              <w:rPr>
                <w:rFonts w:ascii="Arial" w:hAnsi="Arial" w:cs="Arial"/>
                <w:sz w:val="18"/>
                <w:szCs w:val="18"/>
              </w:rPr>
            </w:pPr>
          </w:p>
          <w:p w14:paraId="447D424F" w14:textId="1465ACDD" w:rsidR="00AE5AE9" w:rsidRDefault="00AE5AE9" w:rsidP="00AE5AE9">
            <w:pPr>
              <w:jc w:val="both"/>
              <w:rPr>
                <w:rFonts w:ascii="Arial" w:hAnsi="Arial" w:cs="Arial"/>
                <w:sz w:val="18"/>
                <w:szCs w:val="18"/>
              </w:rPr>
            </w:pPr>
          </w:p>
          <w:p w14:paraId="1BA55DCC" w14:textId="77777777" w:rsidR="00AE5AE9" w:rsidRDefault="00AE5AE9" w:rsidP="00AE5AE9">
            <w:pPr>
              <w:jc w:val="both"/>
              <w:rPr>
                <w:rFonts w:ascii="Arial" w:hAnsi="Arial" w:cs="Arial"/>
                <w:sz w:val="18"/>
                <w:szCs w:val="18"/>
              </w:rPr>
            </w:pPr>
          </w:p>
          <w:p w14:paraId="40E2E76D" w14:textId="6290D140" w:rsidR="00AE5AE9" w:rsidRDefault="00757A07" w:rsidP="00AE5AE9">
            <w:pPr>
              <w:jc w:val="both"/>
              <w:rPr>
                <w:rFonts w:ascii="Arial" w:hAnsi="Arial" w:cs="Arial"/>
                <w:i/>
                <w:iCs/>
                <w:sz w:val="18"/>
                <w:szCs w:val="18"/>
              </w:rPr>
            </w:pPr>
            <w:r>
              <w:rPr>
                <w:rFonts w:ascii="Arial" w:hAnsi="Arial" w:cs="Arial"/>
                <w:i/>
                <w:iCs/>
                <w:sz w:val="18"/>
                <w:szCs w:val="18"/>
              </w:rPr>
              <w:t>“</w:t>
            </w:r>
            <w:r w:rsidR="00AE5AE9" w:rsidRPr="00070FB5">
              <w:rPr>
                <w:rFonts w:ascii="Arial" w:hAnsi="Arial" w:cs="Arial"/>
                <w:i/>
                <w:iCs/>
                <w:sz w:val="18"/>
                <w:szCs w:val="18"/>
              </w:rPr>
              <w:t>R.- El Partido en el ejercicio 2020 no realizó erogación alguna por concepto de gastos operativos ni específicos, ya que el IEEEBC, transfirió a las cuentas de la Institución el día 31 de diciembre y en tiempo fuera del horario bancario. Se anexan copia de las transferencias recibidas (Anexo 01).</w:t>
            </w:r>
            <w:r>
              <w:rPr>
                <w:rFonts w:ascii="Arial" w:hAnsi="Arial" w:cs="Arial"/>
                <w:i/>
                <w:iCs/>
                <w:sz w:val="18"/>
                <w:szCs w:val="18"/>
              </w:rPr>
              <w:t>”</w:t>
            </w:r>
          </w:p>
          <w:p w14:paraId="1B1338F7" w14:textId="77777777" w:rsidR="00412B21" w:rsidRDefault="00412B21" w:rsidP="00AE5AE9">
            <w:pPr>
              <w:jc w:val="both"/>
              <w:rPr>
                <w:rFonts w:ascii="Arial" w:hAnsi="Arial" w:cs="Arial"/>
                <w:i/>
                <w:iCs/>
                <w:sz w:val="18"/>
                <w:szCs w:val="18"/>
              </w:rPr>
            </w:pPr>
          </w:p>
          <w:p w14:paraId="7383FF9F" w14:textId="41C6E6F7" w:rsidR="00412B21" w:rsidRPr="00412B21" w:rsidRDefault="00412B21" w:rsidP="00AE5AE9">
            <w:pPr>
              <w:jc w:val="both"/>
              <w:rPr>
                <w:rFonts w:ascii="Arial" w:hAnsi="Arial" w:cs="Arial"/>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58BF2E9E" w14:textId="2EC1DD66" w:rsidR="000E0B74" w:rsidRDefault="000E0B74" w:rsidP="00AE5AE9">
            <w:pPr>
              <w:tabs>
                <w:tab w:val="left" w:pos="1695"/>
              </w:tabs>
              <w:ind w:right="616"/>
              <w:jc w:val="both"/>
              <w:rPr>
                <w:rFonts w:ascii="Arial" w:hAnsi="Arial" w:cs="Arial"/>
                <w:b/>
                <w:color w:val="000000"/>
                <w:sz w:val="18"/>
                <w:szCs w:val="18"/>
                <w:highlight w:val="yellow"/>
              </w:rPr>
            </w:pPr>
          </w:p>
          <w:p w14:paraId="5E5764ED" w14:textId="77777777" w:rsidR="00BD46B2" w:rsidRDefault="00BD46B2" w:rsidP="00AE5AE9">
            <w:pPr>
              <w:tabs>
                <w:tab w:val="left" w:pos="1695"/>
              </w:tabs>
              <w:ind w:right="616"/>
              <w:jc w:val="both"/>
              <w:rPr>
                <w:rFonts w:ascii="Arial" w:hAnsi="Arial" w:cs="Arial"/>
                <w:b/>
                <w:color w:val="000000"/>
                <w:sz w:val="18"/>
                <w:szCs w:val="18"/>
                <w:highlight w:val="yellow"/>
              </w:rPr>
            </w:pPr>
          </w:p>
          <w:p w14:paraId="72C039AC" w14:textId="77777777" w:rsidR="000E0B74" w:rsidRPr="001875AD" w:rsidRDefault="000E0B74" w:rsidP="000E0B74">
            <w:pPr>
              <w:jc w:val="both"/>
              <w:rPr>
                <w:rFonts w:ascii="Arial" w:hAnsi="Arial" w:cs="Arial"/>
                <w:b/>
                <w:sz w:val="18"/>
                <w:szCs w:val="18"/>
              </w:rPr>
            </w:pPr>
            <w:r w:rsidRPr="001875AD">
              <w:rPr>
                <w:rFonts w:ascii="Arial" w:hAnsi="Arial" w:cs="Arial"/>
                <w:b/>
                <w:sz w:val="18"/>
                <w:szCs w:val="18"/>
              </w:rPr>
              <w:t>Atendida</w:t>
            </w:r>
          </w:p>
          <w:p w14:paraId="53716A14" w14:textId="77777777" w:rsidR="000E0B74" w:rsidRPr="001875AD" w:rsidRDefault="000E0B74" w:rsidP="000E0B74">
            <w:pPr>
              <w:jc w:val="both"/>
              <w:rPr>
                <w:rFonts w:ascii="Arial" w:hAnsi="Arial" w:cs="Arial"/>
                <w:sz w:val="18"/>
                <w:szCs w:val="18"/>
              </w:rPr>
            </w:pPr>
          </w:p>
          <w:p w14:paraId="0BC8F88E" w14:textId="5E24BD66" w:rsidR="000E0B74" w:rsidRPr="00917727" w:rsidRDefault="000E0B74" w:rsidP="000E0B74">
            <w:pPr>
              <w:tabs>
                <w:tab w:val="left" w:pos="1695"/>
              </w:tabs>
              <w:ind w:right="49"/>
              <w:jc w:val="both"/>
              <w:rPr>
                <w:rFonts w:ascii="Arial" w:hAnsi="Arial" w:cs="Arial"/>
                <w:color w:val="000000"/>
                <w:sz w:val="18"/>
                <w:szCs w:val="18"/>
              </w:rPr>
            </w:pPr>
            <w:r w:rsidRPr="00917727">
              <w:rPr>
                <w:rFonts w:ascii="Arial" w:hAnsi="Arial" w:cs="Arial"/>
                <w:color w:val="000000"/>
                <w:sz w:val="18"/>
                <w:szCs w:val="18"/>
              </w:rPr>
              <w:t xml:space="preserve">La respuesta del sujeto obligado se consideró satisfactoria, toda vez que, de la revisión al apartado de documentación adjunta al informe, se constató que presentó estado de cuenta y copia de transferencia bancaria </w:t>
            </w:r>
            <w:r w:rsidR="00412B21">
              <w:rPr>
                <w:rFonts w:ascii="Arial" w:hAnsi="Arial" w:cs="Arial"/>
                <w:color w:val="000000"/>
                <w:sz w:val="18"/>
                <w:szCs w:val="18"/>
              </w:rPr>
              <w:t>y de su análisis se observó que la transferencia bancaria número 897994 y 898367 en cantidad</w:t>
            </w:r>
            <w:r w:rsidR="00757A07">
              <w:rPr>
                <w:rFonts w:ascii="Arial" w:hAnsi="Arial" w:cs="Arial"/>
                <w:color w:val="000000"/>
                <w:sz w:val="18"/>
                <w:szCs w:val="18"/>
              </w:rPr>
              <w:t>es</w:t>
            </w:r>
            <w:r w:rsidR="00412B21">
              <w:rPr>
                <w:rFonts w:ascii="Arial" w:hAnsi="Arial" w:cs="Arial"/>
                <w:color w:val="000000"/>
                <w:sz w:val="18"/>
                <w:szCs w:val="18"/>
              </w:rPr>
              <w:t xml:space="preserve"> de $</w:t>
            </w:r>
            <w:r w:rsidR="00757A07" w:rsidRPr="00757A07">
              <w:rPr>
                <w:rFonts w:ascii="Arial" w:hAnsi="Arial" w:cs="Arial"/>
                <w:color w:val="000000"/>
                <w:sz w:val="18"/>
                <w:szCs w:val="18"/>
              </w:rPr>
              <w:t>254,957.31</w:t>
            </w:r>
            <w:r w:rsidR="00757A07">
              <w:rPr>
                <w:rFonts w:ascii="Arial" w:hAnsi="Arial" w:cs="Arial"/>
                <w:color w:val="000000"/>
                <w:sz w:val="18"/>
                <w:szCs w:val="18"/>
              </w:rPr>
              <w:t xml:space="preserve"> y $</w:t>
            </w:r>
            <w:r w:rsidR="00757A07" w:rsidRPr="00757A07">
              <w:rPr>
                <w:rFonts w:ascii="Arial" w:hAnsi="Arial" w:cs="Arial"/>
                <w:color w:val="000000"/>
                <w:sz w:val="18"/>
                <w:szCs w:val="18"/>
              </w:rPr>
              <w:t>254,957.31</w:t>
            </w:r>
            <w:r w:rsidR="00757A07">
              <w:rPr>
                <w:rFonts w:ascii="Arial" w:hAnsi="Arial" w:cs="Arial"/>
                <w:color w:val="000000"/>
                <w:sz w:val="18"/>
                <w:szCs w:val="18"/>
              </w:rPr>
              <w:t xml:space="preserve"> </w:t>
            </w:r>
            <w:r w:rsidR="00412B21">
              <w:rPr>
                <w:rFonts w:ascii="Arial" w:hAnsi="Arial" w:cs="Arial"/>
                <w:color w:val="000000"/>
                <w:sz w:val="18"/>
                <w:szCs w:val="18"/>
              </w:rPr>
              <w:t>,</w:t>
            </w:r>
            <w:r w:rsidR="00BD46B2">
              <w:rPr>
                <w:rFonts w:ascii="Arial" w:hAnsi="Arial" w:cs="Arial"/>
                <w:color w:val="000000"/>
                <w:sz w:val="18"/>
                <w:szCs w:val="18"/>
              </w:rPr>
              <w:t xml:space="preserve"> correspo</w:t>
            </w:r>
            <w:r w:rsidR="00412B21">
              <w:rPr>
                <w:rFonts w:ascii="Arial" w:hAnsi="Arial" w:cs="Arial"/>
                <w:color w:val="000000"/>
                <w:sz w:val="18"/>
                <w:szCs w:val="18"/>
              </w:rPr>
              <w:t>nde</w:t>
            </w:r>
            <w:r w:rsidR="00BD46B2">
              <w:rPr>
                <w:rFonts w:ascii="Arial" w:hAnsi="Arial" w:cs="Arial"/>
                <w:color w:val="000000"/>
                <w:sz w:val="18"/>
                <w:szCs w:val="18"/>
              </w:rPr>
              <w:t xml:space="preserve"> a la</w:t>
            </w:r>
            <w:r w:rsidR="00412B21">
              <w:rPr>
                <w:rFonts w:ascii="Arial" w:hAnsi="Arial" w:cs="Arial"/>
                <w:color w:val="000000"/>
                <w:sz w:val="18"/>
                <w:szCs w:val="18"/>
              </w:rPr>
              <w:t>s</w:t>
            </w:r>
            <w:r w:rsidR="00BD46B2">
              <w:rPr>
                <w:rFonts w:ascii="Arial" w:hAnsi="Arial" w:cs="Arial"/>
                <w:color w:val="000000"/>
                <w:sz w:val="18"/>
                <w:szCs w:val="18"/>
              </w:rPr>
              <w:t xml:space="preserve"> </w:t>
            </w:r>
            <w:r w:rsidR="00757A07">
              <w:rPr>
                <w:rFonts w:ascii="Arial" w:hAnsi="Arial" w:cs="Arial"/>
                <w:color w:val="000000"/>
                <w:sz w:val="18"/>
                <w:szCs w:val="18"/>
              </w:rPr>
              <w:t>ministraciones</w:t>
            </w:r>
            <w:r w:rsidR="00412B21">
              <w:rPr>
                <w:rFonts w:ascii="Arial" w:hAnsi="Arial" w:cs="Arial"/>
                <w:color w:val="000000"/>
                <w:sz w:val="18"/>
                <w:szCs w:val="18"/>
              </w:rPr>
              <w:t xml:space="preserve"> otorgada</w:t>
            </w:r>
            <w:r w:rsidR="00BD46B2">
              <w:rPr>
                <w:rFonts w:ascii="Arial" w:hAnsi="Arial" w:cs="Arial"/>
                <w:color w:val="000000"/>
                <w:sz w:val="18"/>
                <w:szCs w:val="18"/>
              </w:rPr>
              <w:t xml:space="preserve"> por </w:t>
            </w:r>
            <w:r w:rsidR="00412B21">
              <w:rPr>
                <w:rFonts w:ascii="Arial" w:hAnsi="Arial" w:cs="Arial"/>
                <w:color w:val="000000"/>
                <w:sz w:val="18"/>
                <w:szCs w:val="18"/>
              </w:rPr>
              <w:t>el</w:t>
            </w:r>
            <w:r w:rsidR="00BD46B2">
              <w:rPr>
                <w:rFonts w:ascii="Arial" w:hAnsi="Arial" w:cs="Arial"/>
                <w:color w:val="000000"/>
                <w:sz w:val="18"/>
                <w:szCs w:val="18"/>
              </w:rPr>
              <w:t xml:space="preserve"> </w:t>
            </w:r>
            <w:r w:rsidRPr="00917727">
              <w:rPr>
                <w:rFonts w:ascii="Arial" w:hAnsi="Arial" w:cs="Arial"/>
                <w:color w:val="000000"/>
                <w:sz w:val="18"/>
                <w:szCs w:val="18"/>
              </w:rPr>
              <w:t>Instituto Estatal Electoral de Baja California,</w:t>
            </w:r>
            <w:r w:rsidR="00412B21">
              <w:rPr>
                <w:rFonts w:ascii="Arial" w:hAnsi="Arial" w:cs="Arial"/>
                <w:color w:val="000000"/>
                <w:sz w:val="18"/>
                <w:szCs w:val="18"/>
              </w:rPr>
              <w:t xml:space="preserve"> misma que fue depositada en </w:t>
            </w:r>
            <w:r w:rsidRPr="00917727">
              <w:rPr>
                <w:rFonts w:ascii="Arial" w:hAnsi="Arial" w:cs="Arial"/>
                <w:color w:val="000000"/>
                <w:sz w:val="18"/>
                <w:szCs w:val="18"/>
              </w:rPr>
              <w:t>la cuenta bancaria 1135717014 de la Institución Financiera Banco Mercantil del Norte S.A. el día 31 de diciembre de 2020,</w:t>
            </w:r>
            <w:r w:rsidR="00412B21">
              <w:rPr>
                <w:rFonts w:ascii="Arial" w:hAnsi="Arial" w:cs="Arial"/>
                <w:color w:val="000000"/>
                <w:sz w:val="18"/>
                <w:szCs w:val="18"/>
              </w:rPr>
              <w:t xml:space="preserve"> en consecuencia el </w:t>
            </w:r>
            <w:r w:rsidR="00412B21">
              <w:rPr>
                <w:rFonts w:ascii="Arial" w:hAnsi="Arial" w:cs="Arial"/>
                <w:color w:val="000000"/>
                <w:sz w:val="18"/>
                <w:szCs w:val="18"/>
              </w:rPr>
              <w:lastRenderedPageBreak/>
              <w:t xml:space="preserve">partido </w:t>
            </w:r>
            <w:r w:rsidRPr="00917727">
              <w:rPr>
                <w:rFonts w:ascii="Arial" w:hAnsi="Arial" w:cs="Arial"/>
                <w:color w:val="000000"/>
                <w:sz w:val="18"/>
                <w:szCs w:val="18"/>
              </w:rPr>
              <w:t>no cont</w:t>
            </w:r>
            <w:r w:rsidR="00412B21">
              <w:rPr>
                <w:rFonts w:ascii="Arial" w:hAnsi="Arial" w:cs="Arial"/>
                <w:color w:val="000000"/>
                <w:sz w:val="18"/>
                <w:szCs w:val="18"/>
              </w:rPr>
              <w:t>ó</w:t>
            </w:r>
            <w:r w:rsidRPr="00917727">
              <w:rPr>
                <w:rFonts w:ascii="Arial" w:hAnsi="Arial" w:cs="Arial"/>
                <w:color w:val="000000"/>
                <w:sz w:val="18"/>
                <w:szCs w:val="18"/>
              </w:rPr>
              <w:t xml:space="preserve"> con el recurso en tiempo</w:t>
            </w:r>
            <w:r w:rsidR="008D1569" w:rsidRPr="00917727">
              <w:rPr>
                <w:rFonts w:ascii="Arial" w:hAnsi="Arial" w:cs="Arial"/>
                <w:color w:val="000000"/>
                <w:sz w:val="18"/>
                <w:szCs w:val="18"/>
              </w:rPr>
              <w:t>,</w:t>
            </w:r>
            <w:r w:rsidRPr="00917727">
              <w:rPr>
                <w:rFonts w:ascii="Arial" w:hAnsi="Arial" w:cs="Arial"/>
                <w:color w:val="000000"/>
                <w:sz w:val="18"/>
                <w:szCs w:val="18"/>
              </w:rPr>
              <w:t xml:space="preserve"> </w:t>
            </w:r>
            <w:r w:rsidR="00412B21">
              <w:rPr>
                <w:rFonts w:ascii="Arial" w:hAnsi="Arial" w:cs="Arial"/>
                <w:color w:val="000000"/>
                <w:sz w:val="18"/>
                <w:szCs w:val="18"/>
              </w:rPr>
              <w:t xml:space="preserve">por lo que no pudo efectuar </w:t>
            </w:r>
            <w:r w:rsidRPr="00917727">
              <w:rPr>
                <w:rFonts w:ascii="Arial" w:hAnsi="Arial" w:cs="Arial"/>
                <w:color w:val="000000"/>
                <w:sz w:val="18"/>
                <w:szCs w:val="18"/>
              </w:rPr>
              <w:t>gastos</w:t>
            </w:r>
            <w:r w:rsidR="008D1569" w:rsidRPr="00917727">
              <w:rPr>
                <w:rFonts w:ascii="Arial" w:hAnsi="Arial" w:cs="Arial"/>
                <w:color w:val="000000"/>
                <w:sz w:val="18"/>
                <w:szCs w:val="18"/>
              </w:rPr>
              <w:t xml:space="preserve"> operativos ni</w:t>
            </w:r>
            <w:r w:rsidR="00917727">
              <w:rPr>
                <w:rFonts w:ascii="Arial" w:hAnsi="Arial" w:cs="Arial"/>
                <w:color w:val="000000"/>
                <w:sz w:val="18"/>
                <w:szCs w:val="18"/>
              </w:rPr>
              <w:t xml:space="preserve"> actividades </w:t>
            </w:r>
            <w:r w:rsidR="008D1569" w:rsidRPr="00917727">
              <w:rPr>
                <w:rFonts w:ascii="Arial" w:hAnsi="Arial" w:cs="Arial"/>
                <w:color w:val="000000"/>
                <w:sz w:val="18"/>
                <w:szCs w:val="18"/>
              </w:rPr>
              <w:t>específic</w:t>
            </w:r>
            <w:r w:rsidR="00917727">
              <w:rPr>
                <w:rFonts w:ascii="Arial" w:hAnsi="Arial" w:cs="Arial"/>
                <w:color w:val="000000"/>
                <w:sz w:val="18"/>
                <w:szCs w:val="18"/>
              </w:rPr>
              <w:t>a</w:t>
            </w:r>
            <w:r w:rsidR="008D1569" w:rsidRPr="00917727">
              <w:rPr>
                <w:rFonts w:ascii="Arial" w:hAnsi="Arial" w:cs="Arial"/>
                <w:color w:val="000000"/>
                <w:sz w:val="18"/>
                <w:szCs w:val="18"/>
              </w:rPr>
              <w:t>s, por</w:t>
            </w:r>
            <w:r w:rsidRPr="00917727">
              <w:rPr>
                <w:rFonts w:ascii="Arial" w:hAnsi="Arial" w:cs="Arial"/>
                <w:color w:val="000000"/>
                <w:sz w:val="18"/>
                <w:szCs w:val="18"/>
              </w:rPr>
              <w:t xml:space="preserve"> tal razón, la observación </w:t>
            </w:r>
            <w:r w:rsidRPr="00917727">
              <w:rPr>
                <w:rFonts w:ascii="Arial" w:hAnsi="Arial" w:cs="Arial"/>
                <w:b/>
                <w:bCs/>
                <w:color w:val="000000"/>
                <w:sz w:val="18"/>
                <w:szCs w:val="18"/>
              </w:rPr>
              <w:t>quedó atendida</w:t>
            </w:r>
            <w:r w:rsidRPr="00917727">
              <w:rPr>
                <w:rFonts w:ascii="Arial" w:hAnsi="Arial" w:cs="Arial"/>
                <w:color w:val="000000"/>
                <w:sz w:val="18"/>
                <w:szCs w:val="18"/>
              </w:rPr>
              <w:t>.</w:t>
            </w:r>
          </w:p>
          <w:p w14:paraId="2AA5D1D0" w14:textId="77777777" w:rsidR="000E0B74" w:rsidRDefault="000E0B74" w:rsidP="00AE5AE9">
            <w:pPr>
              <w:tabs>
                <w:tab w:val="left" w:pos="1695"/>
              </w:tabs>
              <w:ind w:right="616"/>
              <w:jc w:val="both"/>
              <w:rPr>
                <w:rFonts w:ascii="Arial" w:hAnsi="Arial" w:cs="Arial"/>
                <w:b/>
                <w:color w:val="000000"/>
                <w:sz w:val="18"/>
                <w:szCs w:val="18"/>
                <w:highlight w:val="yellow"/>
              </w:rPr>
            </w:pPr>
          </w:p>
          <w:p w14:paraId="563CCEC8" w14:textId="77777777" w:rsidR="000E0B74" w:rsidRDefault="000E0B74" w:rsidP="00AE5AE9">
            <w:pPr>
              <w:tabs>
                <w:tab w:val="left" w:pos="1695"/>
              </w:tabs>
              <w:ind w:right="616"/>
              <w:jc w:val="both"/>
              <w:rPr>
                <w:rFonts w:ascii="Arial" w:hAnsi="Arial" w:cs="Arial"/>
                <w:b/>
                <w:color w:val="000000"/>
                <w:sz w:val="18"/>
                <w:szCs w:val="18"/>
                <w:highlight w:val="yellow"/>
              </w:rPr>
            </w:pPr>
          </w:p>
          <w:p w14:paraId="2456F7A6" w14:textId="77777777" w:rsidR="000E0B74" w:rsidRDefault="000E0B74" w:rsidP="00AE5AE9">
            <w:pPr>
              <w:tabs>
                <w:tab w:val="left" w:pos="1695"/>
              </w:tabs>
              <w:ind w:right="616"/>
              <w:jc w:val="both"/>
              <w:rPr>
                <w:rFonts w:ascii="Arial" w:hAnsi="Arial" w:cs="Arial"/>
                <w:b/>
                <w:color w:val="000000"/>
                <w:sz w:val="18"/>
                <w:szCs w:val="18"/>
                <w:highlight w:val="yellow"/>
              </w:rPr>
            </w:pPr>
          </w:p>
          <w:p w14:paraId="16D7E02F" w14:textId="77777777" w:rsidR="000E0B74" w:rsidRDefault="000E0B74" w:rsidP="00AE5AE9">
            <w:pPr>
              <w:tabs>
                <w:tab w:val="left" w:pos="1695"/>
              </w:tabs>
              <w:ind w:right="616"/>
              <w:jc w:val="both"/>
              <w:rPr>
                <w:rFonts w:ascii="Arial" w:hAnsi="Arial" w:cs="Arial"/>
                <w:b/>
                <w:color w:val="000000"/>
                <w:sz w:val="18"/>
                <w:szCs w:val="18"/>
                <w:highlight w:val="yellow"/>
              </w:rPr>
            </w:pPr>
          </w:p>
          <w:p w14:paraId="0D2B4919" w14:textId="77777777" w:rsidR="00AE5AE9" w:rsidRPr="00F66E24" w:rsidRDefault="00AE5AE9" w:rsidP="00AE5AE9">
            <w:pPr>
              <w:tabs>
                <w:tab w:val="left" w:pos="1695"/>
              </w:tabs>
              <w:ind w:right="49"/>
              <w:jc w:val="both"/>
              <w:rPr>
                <w:rFonts w:ascii="Arial" w:hAnsi="Arial" w:cs="Arial"/>
                <w:b/>
                <w:color w:val="000000"/>
                <w:sz w:val="18"/>
                <w:szCs w:val="18"/>
                <w:highlight w:val="yellow"/>
              </w:rPr>
            </w:pPr>
          </w:p>
          <w:p w14:paraId="509FEFB1" w14:textId="77777777" w:rsidR="00AE5AE9" w:rsidRPr="00F66E24" w:rsidRDefault="00AE5AE9" w:rsidP="00AE5AE9">
            <w:pPr>
              <w:tabs>
                <w:tab w:val="left" w:pos="1695"/>
              </w:tabs>
              <w:ind w:right="49"/>
              <w:jc w:val="both"/>
              <w:rPr>
                <w:rFonts w:ascii="Arial" w:hAnsi="Arial" w:cs="Arial"/>
                <w:b/>
                <w:color w:val="000000"/>
                <w:sz w:val="18"/>
                <w:szCs w:val="18"/>
                <w:highlight w:val="yellow"/>
              </w:rPr>
            </w:pPr>
          </w:p>
          <w:p w14:paraId="23A1BC8A" w14:textId="706B8B95" w:rsidR="00AE5AE9" w:rsidRPr="00F66E24" w:rsidRDefault="00AE5AE9" w:rsidP="00AE5AE9">
            <w:pPr>
              <w:pStyle w:val="Default"/>
              <w:jc w:val="both"/>
              <w:rPr>
                <w:bCs/>
                <w:sz w:val="18"/>
                <w:szCs w:val="18"/>
                <w:highlight w:val="yellow"/>
                <w:lang w:val="es-ES"/>
              </w:rPr>
            </w:pPr>
          </w:p>
        </w:tc>
        <w:tc>
          <w:tcPr>
            <w:tcW w:w="627" w:type="pct"/>
            <w:shd w:val="clear" w:color="auto" w:fill="auto"/>
          </w:tcPr>
          <w:p w14:paraId="66238F34" w14:textId="77777777" w:rsidR="00AE5AE9" w:rsidRPr="00B515FB" w:rsidRDefault="00AE5AE9" w:rsidP="00AE5AE9">
            <w:pPr>
              <w:jc w:val="both"/>
              <w:rPr>
                <w:rFonts w:ascii="Arial" w:hAnsi="Arial" w:cs="Arial"/>
                <w:bCs/>
                <w:sz w:val="18"/>
                <w:szCs w:val="18"/>
                <w:lang w:val="es-ES"/>
              </w:rPr>
            </w:pPr>
          </w:p>
        </w:tc>
        <w:tc>
          <w:tcPr>
            <w:tcW w:w="446" w:type="pct"/>
            <w:shd w:val="clear" w:color="auto" w:fill="auto"/>
          </w:tcPr>
          <w:p w14:paraId="32C4AAD9" w14:textId="77777777" w:rsidR="00AE5AE9" w:rsidRPr="00B515FB" w:rsidRDefault="00AE5AE9" w:rsidP="00AE5AE9">
            <w:pPr>
              <w:pStyle w:val="Default"/>
              <w:jc w:val="center"/>
              <w:rPr>
                <w:bCs/>
                <w:sz w:val="18"/>
                <w:szCs w:val="18"/>
                <w:lang w:val="es-ES"/>
              </w:rPr>
            </w:pPr>
          </w:p>
        </w:tc>
        <w:tc>
          <w:tcPr>
            <w:tcW w:w="372" w:type="pct"/>
            <w:shd w:val="clear" w:color="auto" w:fill="auto"/>
          </w:tcPr>
          <w:p w14:paraId="300631E0" w14:textId="21FF250D" w:rsidR="00AE5AE9" w:rsidRPr="00B515FB" w:rsidRDefault="00AE5AE9" w:rsidP="00AE5AE9">
            <w:pPr>
              <w:pStyle w:val="Default"/>
              <w:jc w:val="center"/>
              <w:rPr>
                <w:bCs/>
                <w:color w:val="auto"/>
                <w:sz w:val="18"/>
                <w:szCs w:val="18"/>
              </w:rPr>
            </w:pPr>
          </w:p>
        </w:tc>
      </w:tr>
      <w:tr w:rsidR="00B530B7" w:rsidRPr="00B515FB" w14:paraId="300628B3" w14:textId="77777777" w:rsidTr="6753E5A7">
        <w:trPr>
          <w:trHeight w:val="70"/>
        </w:trPr>
        <w:tc>
          <w:tcPr>
            <w:tcW w:w="182" w:type="pct"/>
            <w:shd w:val="clear" w:color="auto" w:fill="auto"/>
          </w:tcPr>
          <w:p w14:paraId="18B62BFF" w14:textId="77777777" w:rsidR="00B530B7" w:rsidRDefault="00B530B7" w:rsidP="00B530B7">
            <w:pPr>
              <w:jc w:val="center"/>
              <w:rPr>
                <w:rFonts w:ascii="Arial" w:hAnsi="Arial" w:cs="Arial"/>
                <w:b/>
                <w:sz w:val="18"/>
                <w:szCs w:val="18"/>
              </w:rPr>
            </w:pPr>
          </w:p>
          <w:p w14:paraId="094E9E74" w14:textId="77777777" w:rsidR="00B530B7" w:rsidRDefault="00B530B7" w:rsidP="00B530B7">
            <w:pPr>
              <w:jc w:val="center"/>
              <w:rPr>
                <w:rFonts w:ascii="Arial" w:hAnsi="Arial" w:cs="Arial"/>
                <w:b/>
                <w:sz w:val="18"/>
                <w:szCs w:val="18"/>
              </w:rPr>
            </w:pPr>
          </w:p>
          <w:p w14:paraId="224FF054" w14:textId="1FC2A55D" w:rsidR="00B530B7" w:rsidRPr="00B515FB" w:rsidRDefault="00B530B7" w:rsidP="00B530B7">
            <w:pPr>
              <w:jc w:val="center"/>
              <w:rPr>
                <w:rFonts w:ascii="Arial" w:hAnsi="Arial" w:cs="Arial"/>
                <w:b/>
                <w:sz w:val="18"/>
                <w:szCs w:val="18"/>
              </w:rPr>
            </w:pPr>
            <w:r w:rsidRPr="00B515FB">
              <w:rPr>
                <w:rFonts w:ascii="Arial" w:hAnsi="Arial" w:cs="Arial"/>
                <w:b/>
                <w:sz w:val="18"/>
                <w:szCs w:val="18"/>
              </w:rPr>
              <w:t>2</w:t>
            </w:r>
          </w:p>
        </w:tc>
        <w:tc>
          <w:tcPr>
            <w:tcW w:w="1542" w:type="pct"/>
            <w:shd w:val="clear" w:color="auto" w:fill="auto"/>
          </w:tcPr>
          <w:p w14:paraId="3773E7F8" w14:textId="0019F6C6" w:rsidR="00B530B7" w:rsidRPr="00BD46B2" w:rsidRDefault="00B530B7" w:rsidP="007B04EB">
            <w:pPr>
              <w:pStyle w:val="NormalWeb"/>
              <w:rPr>
                <w:sz w:val="18"/>
                <w:szCs w:val="18"/>
              </w:rPr>
            </w:pPr>
          </w:p>
          <w:p w14:paraId="7F1CAB1F" w14:textId="77777777" w:rsidR="00B530B7" w:rsidRPr="00BD46B2" w:rsidRDefault="00B530B7" w:rsidP="007B04EB">
            <w:pPr>
              <w:pStyle w:val="NormalWeb"/>
              <w:rPr>
                <w:sz w:val="18"/>
                <w:szCs w:val="18"/>
              </w:rPr>
            </w:pPr>
          </w:p>
          <w:p w14:paraId="04D7CB15" w14:textId="317A2F43" w:rsidR="00B530B7" w:rsidRPr="00BD46B2" w:rsidRDefault="00B530B7" w:rsidP="007B04EB">
            <w:pPr>
              <w:pStyle w:val="NormalWeb"/>
              <w:rPr>
                <w:sz w:val="18"/>
                <w:szCs w:val="18"/>
              </w:rPr>
            </w:pPr>
            <w:r w:rsidRPr="00BD46B2">
              <w:rPr>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p>
          <w:p w14:paraId="6596A477" w14:textId="77777777" w:rsidR="00B530B7" w:rsidRPr="00BD46B2" w:rsidRDefault="00B530B7" w:rsidP="007B04EB">
            <w:pPr>
              <w:pStyle w:val="NormalWeb"/>
              <w:rPr>
                <w:sz w:val="18"/>
                <w:szCs w:val="18"/>
              </w:rPr>
            </w:pPr>
          </w:p>
          <w:p w14:paraId="5F306024" w14:textId="77777777" w:rsidR="00B530B7" w:rsidRPr="00BD46B2" w:rsidRDefault="00B530B7" w:rsidP="007B04EB">
            <w:pPr>
              <w:pStyle w:val="NormalWeb"/>
              <w:rPr>
                <w:sz w:val="18"/>
                <w:szCs w:val="18"/>
              </w:rPr>
            </w:pPr>
            <w:r w:rsidRPr="00BD46B2">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5DE52908" w14:textId="77777777" w:rsidR="00B530B7" w:rsidRPr="00BD46B2" w:rsidRDefault="00B530B7" w:rsidP="00B530B7">
            <w:pPr>
              <w:contextualSpacing/>
              <w:jc w:val="both"/>
              <w:rPr>
                <w:rFonts w:ascii="Arial" w:hAnsi="Arial" w:cs="Arial"/>
                <w:color w:val="000000" w:themeColor="text1"/>
                <w:sz w:val="18"/>
                <w:szCs w:val="18"/>
              </w:rPr>
            </w:pPr>
          </w:p>
          <w:p w14:paraId="3B63FD96" w14:textId="77777777" w:rsidR="00B530B7" w:rsidRPr="00BD46B2" w:rsidRDefault="00B530B7" w:rsidP="007B04EB">
            <w:pPr>
              <w:pStyle w:val="NormalWeb"/>
              <w:rPr>
                <w:sz w:val="18"/>
                <w:szCs w:val="18"/>
              </w:rPr>
            </w:pPr>
            <w:r w:rsidRPr="00BD46B2">
              <w:rPr>
                <w:sz w:val="18"/>
                <w:szCs w:val="18"/>
              </w:rPr>
              <w:t>No obstante, esta autoridad procedió a realizar una búsqueda exhaustiva en los diferentes apartados del SIF; sin embargo, no se localizó la documentación solicitada.</w:t>
            </w:r>
          </w:p>
          <w:p w14:paraId="060429A1" w14:textId="77777777" w:rsidR="00B530B7" w:rsidRPr="00BD46B2" w:rsidRDefault="00B530B7" w:rsidP="007B04EB">
            <w:pPr>
              <w:pStyle w:val="NormalWeb"/>
              <w:rPr>
                <w:sz w:val="18"/>
                <w:szCs w:val="18"/>
              </w:rPr>
            </w:pPr>
            <w:r w:rsidRPr="00BD46B2">
              <w:rPr>
                <w:sz w:val="18"/>
                <w:szCs w:val="18"/>
              </w:rPr>
              <w:t> </w:t>
            </w:r>
          </w:p>
          <w:p w14:paraId="68BDB990" w14:textId="77777777" w:rsidR="00B530B7" w:rsidRPr="00BD46B2" w:rsidRDefault="00B530B7" w:rsidP="007B04EB">
            <w:pPr>
              <w:pStyle w:val="NormalWeb"/>
              <w:rPr>
                <w:sz w:val="18"/>
                <w:szCs w:val="18"/>
              </w:rPr>
            </w:pPr>
            <w:r w:rsidRPr="00BD46B2">
              <w:rPr>
                <w:sz w:val="18"/>
                <w:szCs w:val="18"/>
              </w:rPr>
              <w:t xml:space="preserve">Se le solicita presentar en el SIF, lo siguiente: </w:t>
            </w:r>
          </w:p>
          <w:p w14:paraId="5184AC5E" w14:textId="77777777" w:rsidR="00B530B7" w:rsidRPr="00BD46B2" w:rsidRDefault="00B530B7" w:rsidP="007B04EB">
            <w:pPr>
              <w:pStyle w:val="NormalWeb"/>
              <w:rPr>
                <w:sz w:val="18"/>
                <w:szCs w:val="18"/>
              </w:rPr>
            </w:pPr>
          </w:p>
          <w:p w14:paraId="69D570EE" w14:textId="77777777" w:rsidR="00B530B7" w:rsidRPr="00BD46B2" w:rsidRDefault="00B530B7" w:rsidP="007B04EB">
            <w:pPr>
              <w:pStyle w:val="NormalWeb"/>
              <w:rPr>
                <w:sz w:val="18"/>
                <w:szCs w:val="18"/>
              </w:rPr>
            </w:pPr>
            <w:r w:rsidRPr="00BD46B2">
              <w:rPr>
                <w:sz w:val="18"/>
                <w:szCs w:val="18"/>
              </w:rPr>
              <w:t>• Indique si los integrantes de sus órganos directivos recibieron alguna remuneración durante el ejercicio 2020.</w:t>
            </w:r>
          </w:p>
          <w:p w14:paraId="3C5A520C" w14:textId="77777777" w:rsidR="00B530B7" w:rsidRPr="00BD46B2" w:rsidRDefault="00B530B7" w:rsidP="00B530B7">
            <w:pPr>
              <w:jc w:val="both"/>
              <w:rPr>
                <w:rFonts w:ascii="Arial" w:hAnsi="Arial" w:cs="Arial"/>
                <w:sz w:val="18"/>
                <w:szCs w:val="18"/>
              </w:rPr>
            </w:pPr>
          </w:p>
          <w:p w14:paraId="700A6C4D" w14:textId="77777777" w:rsidR="00B530B7" w:rsidRPr="00BD46B2" w:rsidRDefault="00B530B7" w:rsidP="007B04EB">
            <w:pPr>
              <w:pStyle w:val="NormalWeb"/>
              <w:rPr>
                <w:rFonts w:eastAsiaTheme="minorEastAsia"/>
                <w:sz w:val="18"/>
                <w:szCs w:val="18"/>
              </w:rPr>
            </w:pPr>
            <w:r w:rsidRPr="00BD46B2">
              <w:rPr>
                <w:sz w:val="18"/>
                <w:szCs w:val="18"/>
              </w:rPr>
              <w:t xml:space="preserve">• Indique la manera en que su instituto político desempeña sus actividades, así como la manera en </w:t>
            </w:r>
            <w:r w:rsidRPr="00BD46B2">
              <w:rPr>
                <w:sz w:val="18"/>
                <w:szCs w:val="18"/>
              </w:rPr>
              <w:lastRenderedPageBreak/>
              <w:t>que se le remunera al personal que labora en dicho instituto.</w:t>
            </w:r>
          </w:p>
          <w:p w14:paraId="5AE9ACEC" w14:textId="77777777" w:rsidR="00B530B7" w:rsidRPr="00BD46B2" w:rsidRDefault="00B530B7" w:rsidP="00B530B7">
            <w:pPr>
              <w:jc w:val="both"/>
              <w:rPr>
                <w:rFonts w:ascii="Arial" w:hAnsi="Arial" w:cs="Arial"/>
                <w:sz w:val="18"/>
                <w:szCs w:val="18"/>
              </w:rPr>
            </w:pPr>
          </w:p>
          <w:p w14:paraId="519BC9C0" w14:textId="77777777" w:rsidR="00B530B7" w:rsidRPr="00BD46B2" w:rsidRDefault="00B530B7" w:rsidP="007B04EB">
            <w:pPr>
              <w:pStyle w:val="NormalWeb"/>
              <w:rPr>
                <w:rFonts w:eastAsiaTheme="minorEastAsia"/>
                <w:sz w:val="18"/>
                <w:szCs w:val="18"/>
              </w:rPr>
            </w:pPr>
            <w:r w:rsidRPr="00BD46B2">
              <w:rPr>
                <w:sz w:val="18"/>
                <w:szCs w:val="18"/>
              </w:rPr>
              <w:t>En caso de que hubieran recibido alguna remuneración, presentar lo siguiente:</w:t>
            </w:r>
          </w:p>
          <w:p w14:paraId="6097B9CB" w14:textId="77777777" w:rsidR="00B530B7" w:rsidRPr="00BD46B2" w:rsidRDefault="00B530B7" w:rsidP="00B530B7">
            <w:pPr>
              <w:jc w:val="both"/>
              <w:rPr>
                <w:rFonts w:ascii="Arial" w:hAnsi="Arial" w:cs="Arial"/>
                <w:sz w:val="18"/>
                <w:szCs w:val="18"/>
              </w:rPr>
            </w:pPr>
          </w:p>
          <w:p w14:paraId="37BF81EE" w14:textId="77777777" w:rsidR="00B530B7" w:rsidRPr="00BD46B2" w:rsidRDefault="00B530B7" w:rsidP="007B04EB">
            <w:pPr>
              <w:pStyle w:val="NormalWeb"/>
              <w:rPr>
                <w:rFonts w:eastAsiaTheme="minorEastAsia"/>
                <w:sz w:val="18"/>
                <w:szCs w:val="18"/>
              </w:rPr>
            </w:pPr>
            <w:r w:rsidRPr="00BD46B2">
              <w:rPr>
                <w:sz w:val="18"/>
                <w:szCs w:val="18"/>
              </w:rPr>
              <w:t>• Las correcciones respectivas, de tal forma que se reflejen los registros contables por sueldos y salarios a los órganos directivos y al personal que labora en el instituto político que representa.</w:t>
            </w:r>
          </w:p>
          <w:p w14:paraId="48E8517D" w14:textId="77777777" w:rsidR="00B530B7" w:rsidRPr="00BD46B2" w:rsidRDefault="00B530B7" w:rsidP="00B530B7">
            <w:pPr>
              <w:jc w:val="both"/>
              <w:rPr>
                <w:rFonts w:ascii="Arial" w:hAnsi="Arial" w:cs="Arial"/>
                <w:sz w:val="18"/>
                <w:szCs w:val="18"/>
              </w:rPr>
            </w:pPr>
          </w:p>
          <w:p w14:paraId="138B13EF" w14:textId="77777777" w:rsidR="00B530B7" w:rsidRPr="00BD46B2" w:rsidRDefault="00B530B7" w:rsidP="007B04EB">
            <w:pPr>
              <w:pStyle w:val="NormalWeb"/>
              <w:rPr>
                <w:rFonts w:eastAsiaTheme="minorEastAsia"/>
                <w:sz w:val="18"/>
                <w:szCs w:val="18"/>
              </w:rPr>
            </w:pPr>
            <w:r w:rsidRPr="00BD46B2">
              <w:rPr>
                <w:sz w:val="18"/>
                <w:szCs w:val="18"/>
              </w:rPr>
              <w:t>• Las pólizas, con el respectivo soporte documental a nombre del sujeto obligado y con la totalidad de los requisitos fiscales.</w:t>
            </w:r>
          </w:p>
          <w:p w14:paraId="59888466" w14:textId="77777777" w:rsidR="00B530B7" w:rsidRPr="00BD46B2" w:rsidRDefault="00B530B7" w:rsidP="00B530B7">
            <w:pPr>
              <w:jc w:val="both"/>
              <w:rPr>
                <w:rFonts w:ascii="Arial" w:hAnsi="Arial" w:cs="Arial"/>
                <w:sz w:val="18"/>
                <w:szCs w:val="18"/>
              </w:rPr>
            </w:pPr>
          </w:p>
          <w:p w14:paraId="654C2F52" w14:textId="77777777" w:rsidR="00B530B7" w:rsidRPr="00BD46B2" w:rsidRDefault="00B530B7" w:rsidP="007B04EB">
            <w:pPr>
              <w:pStyle w:val="NormalWeb"/>
              <w:rPr>
                <w:rFonts w:eastAsiaTheme="minorEastAsia"/>
                <w:sz w:val="18"/>
                <w:szCs w:val="18"/>
              </w:rPr>
            </w:pPr>
            <w:r w:rsidRPr="00BD46B2">
              <w:rPr>
                <w:sz w:val="18"/>
                <w:szCs w:val="18"/>
              </w:rPr>
              <w:t>• Los cheques o transferencias bancarias expedidos a nombre del prestador del servicio; así como los estados de cuenta bancarios en los que se refleje el cobro de los mismos.</w:t>
            </w:r>
          </w:p>
          <w:p w14:paraId="36C036B4" w14:textId="77777777" w:rsidR="00B530B7" w:rsidRPr="00BD46B2" w:rsidRDefault="00B530B7" w:rsidP="00B530B7">
            <w:pPr>
              <w:jc w:val="both"/>
              <w:rPr>
                <w:rFonts w:ascii="Arial" w:hAnsi="Arial" w:cs="Arial"/>
                <w:sz w:val="18"/>
                <w:szCs w:val="18"/>
              </w:rPr>
            </w:pPr>
          </w:p>
          <w:p w14:paraId="06FF7009" w14:textId="77777777" w:rsidR="00B530B7" w:rsidRPr="00BD46B2" w:rsidRDefault="00B530B7" w:rsidP="007B04EB">
            <w:pPr>
              <w:pStyle w:val="NormalWeb"/>
              <w:rPr>
                <w:rFonts w:eastAsiaTheme="minorEastAsia"/>
                <w:sz w:val="18"/>
                <w:szCs w:val="18"/>
              </w:rPr>
            </w:pPr>
            <w:r w:rsidRPr="00BD46B2">
              <w:rPr>
                <w:sz w:val="18"/>
                <w:szCs w:val="18"/>
              </w:rPr>
              <w:t>• Los contratos de prestación de servicios celebrados entre el sujeto obligado y el personal del instituto político que representa, debidamente firmados por las partes contratantes, en los cuales se detallen con toda precisión el objeto del contrato, tiempo y condiciones del mismo, así como el importe pactado y la forma de pago, junto con la copia de la credencial para votar en los casos en que los pagos fueron por concepto de honorarios asimilables a sueldos.</w:t>
            </w:r>
          </w:p>
          <w:p w14:paraId="1079B82E" w14:textId="77777777" w:rsidR="00B530B7" w:rsidRPr="00BD46B2" w:rsidRDefault="00B530B7" w:rsidP="00B530B7">
            <w:pPr>
              <w:jc w:val="both"/>
              <w:rPr>
                <w:rFonts w:ascii="Arial" w:hAnsi="Arial" w:cs="Arial"/>
                <w:sz w:val="18"/>
                <w:szCs w:val="18"/>
              </w:rPr>
            </w:pPr>
          </w:p>
          <w:p w14:paraId="289B64F3" w14:textId="77777777" w:rsidR="00B530B7" w:rsidRPr="00BD46B2" w:rsidRDefault="00B530B7" w:rsidP="007B04EB">
            <w:pPr>
              <w:pStyle w:val="NormalWeb"/>
              <w:rPr>
                <w:rFonts w:eastAsiaTheme="minorEastAsia"/>
                <w:sz w:val="18"/>
                <w:szCs w:val="18"/>
              </w:rPr>
            </w:pPr>
            <w:r w:rsidRPr="00BD46B2">
              <w:rPr>
                <w:sz w:val="18"/>
                <w:szCs w:val="18"/>
              </w:rPr>
              <w:t>• La relación del cálculo de la nómina en formato Excel, con los datos de los miembros que laboren y/o presten sus servicios al instituto político (RFC, nombre, número de empleado, etc.) la cual deberá corresponder a los registros contables.</w:t>
            </w:r>
          </w:p>
          <w:p w14:paraId="6C7C8681" w14:textId="77777777" w:rsidR="00B530B7" w:rsidRPr="00BD46B2" w:rsidRDefault="00B530B7" w:rsidP="00B530B7">
            <w:pPr>
              <w:jc w:val="both"/>
              <w:rPr>
                <w:rFonts w:ascii="Arial" w:hAnsi="Arial" w:cs="Arial"/>
                <w:sz w:val="18"/>
                <w:szCs w:val="18"/>
              </w:rPr>
            </w:pPr>
          </w:p>
          <w:p w14:paraId="004106F7" w14:textId="77777777" w:rsidR="00B530B7" w:rsidRPr="00BD46B2" w:rsidRDefault="00B530B7" w:rsidP="007B04EB">
            <w:pPr>
              <w:pStyle w:val="NormalWeb"/>
              <w:rPr>
                <w:rFonts w:eastAsiaTheme="minorEastAsia"/>
                <w:sz w:val="18"/>
                <w:szCs w:val="18"/>
              </w:rPr>
            </w:pPr>
            <w:r w:rsidRPr="00BD46B2">
              <w:rPr>
                <w:sz w:val="18"/>
                <w:szCs w:val="18"/>
              </w:rPr>
              <w:t>• Las aclaraciones que a su derecho convenga.</w:t>
            </w:r>
          </w:p>
          <w:p w14:paraId="59B4EE32" w14:textId="77777777" w:rsidR="00B530B7" w:rsidRPr="00BD46B2" w:rsidRDefault="00B530B7" w:rsidP="00B530B7">
            <w:pPr>
              <w:jc w:val="both"/>
              <w:rPr>
                <w:rFonts w:ascii="Arial" w:hAnsi="Arial" w:cs="Arial"/>
                <w:sz w:val="18"/>
                <w:szCs w:val="18"/>
              </w:rPr>
            </w:pPr>
          </w:p>
          <w:p w14:paraId="0D22E469" w14:textId="77777777" w:rsidR="00B530B7" w:rsidRPr="00BD46B2" w:rsidRDefault="00B530B7" w:rsidP="007B04EB">
            <w:pPr>
              <w:pStyle w:val="NormalWeb"/>
              <w:rPr>
                <w:rFonts w:eastAsiaTheme="minorEastAsia"/>
                <w:sz w:val="18"/>
                <w:szCs w:val="18"/>
              </w:rPr>
            </w:pPr>
            <w:r w:rsidRPr="00BD46B2">
              <w:rPr>
                <w:sz w:val="18"/>
                <w:szCs w:val="18"/>
              </w:rPr>
              <w:t>Lo anterior, de conformidad con lo dispuesto en los artículos 33, numeral 1, 37, 39, numeral 3, 41, 46, 126, 127, 129, 130, 131, 132 y 133 del RF.</w:t>
            </w:r>
          </w:p>
          <w:p w14:paraId="325F3AAF" w14:textId="77777777" w:rsidR="00B530B7" w:rsidRPr="00BD46B2" w:rsidRDefault="00B530B7" w:rsidP="00B530B7">
            <w:pPr>
              <w:jc w:val="both"/>
              <w:rPr>
                <w:rFonts w:ascii="Arial" w:eastAsia="Times New Roman" w:hAnsi="Arial" w:cs="Arial"/>
                <w:b/>
                <w:sz w:val="18"/>
                <w:szCs w:val="18"/>
                <w:lang w:val="es-ES" w:eastAsia="es-ES"/>
              </w:rPr>
            </w:pPr>
          </w:p>
        </w:tc>
        <w:tc>
          <w:tcPr>
            <w:tcW w:w="771" w:type="pct"/>
            <w:shd w:val="clear" w:color="auto" w:fill="auto"/>
          </w:tcPr>
          <w:p w14:paraId="07E6849D" w14:textId="02B15658" w:rsidR="00B530B7" w:rsidRDefault="00B530B7" w:rsidP="00B530B7">
            <w:pPr>
              <w:jc w:val="both"/>
              <w:rPr>
                <w:rFonts w:ascii="Arial" w:hAnsi="Arial" w:cs="Arial"/>
                <w:b/>
                <w:i/>
                <w:sz w:val="18"/>
                <w:szCs w:val="18"/>
              </w:rPr>
            </w:pPr>
          </w:p>
          <w:p w14:paraId="684A2929" w14:textId="77777777" w:rsidR="00B530B7" w:rsidRDefault="00B530B7" w:rsidP="00B530B7">
            <w:pPr>
              <w:jc w:val="both"/>
              <w:rPr>
                <w:rFonts w:ascii="Arial" w:hAnsi="Arial" w:cs="Arial"/>
                <w:b/>
                <w:i/>
                <w:sz w:val="18"/>
                <w:szCs w:val="18"/>
              </w:rPr>
            </w:pPr>
          </w:p>
          <w:p w14:paraId="17611696" w14:textId="4A181CB6" w:rsidR="00B530B7" w:rsidRPr="00070FB5" w:rsidRDefault="00757A07" w:rsidP="00B530B7">
            <w:pPr>
              <w:jc w:val="both"/>
              <w:rPr>
                <w:rFonts w:ascii="Arial" w:hAnsi="Arial" w:cs="Arial"/>
                <w:bCs/>
                <w:i/>
                <w:sz w:val="18"/>
                <w:szCs w:val="18"/>
              </w:rPr>
            </w:pPr>
            <w:r>
              <w:rPr>
                <w:rFonts w:ascii="Arial" w:hAnsi="Arial" w:cs="Arial"/>
                <w:bCs/>
                <w:i/>
                <w:sz w:val="18"/>
                <w:szCs w:val="18"/>
              </w:rPr>
              <w:t>“</w:t>
            </w:r>
            <w:r w:rsidR="00B530B7" w:rsidRPr="00070FB5">
              <w:rPr>
                <w:rFonts w:ascii="Arial" w:hAnsi="Arial" w:cs="Arial"/>
                <w:bCs/>
                <w:i/>
                <w:sz w:val="18"/>
                <w:szCs w:val="18"/>
              </w:rPr>
              <w:t>R.- En el ejercicio 2020, el Partido no realizó pago de sueldos ni remuneraciones de ninguna índole a dirigentes</w:t>
            </w:r>
            <w:r>
              <w:rPr>
                <w:rFonts w:ascii="Arial" w:hAnsi="Arial" w:cs="Arial"/>
                <w:bCs/>
                <w:i/>
                <w:sz w:val="18"/>
                <w:szCs w:val="18"/>
              </w:rPr>
              <w:t>”</w:t>
            </w:r>
          </w:p>
          <w:p w14:paraId="31416A0F" w14:textId="77777777" w:rsidR="00B530B7" w:rsidRDefault="00B530B7" w:rsidP="00B530B7">
            <w:pPr>
              <w:jc w:val="both"/>
              <w:rPr>
                <w:rFonts w:ascii="Arial" w:hAnsi="Arial" w:cs="Arial"/>
                <w:b/>
                <w:i/>
                <w:sz w:val="18"/>
                <w:szCs w:val="18"/>
              </w:rPr>
            </w:pPr>
          </w:p>
          <w:p w14:paraId="79F2537D" w14:textId="6FE528E3" w:rsidR="00757A07" w:rsidRPr="00B515FB" w:rsidRDefault="00757A07" w:rsidP="00B530B7">
            <w:pPr>
              <w:jc w:val="both"/>
              <w:rPr>
                <w:rFonts w:ascii="Arial" w:hAnsi="Arial" w:cs="Arial"/>
                <w:b/>
                <w:i/>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64F32DFB" w14:textId="77777777" w:rsidR="008D1569" w:rsidRPr="001875AD" w:rsidRDefault="008D1569" w:rsidP="008D1569">
            <w:pPr>
              <w:jc w:val="both"/>
              <w:rPr>
                <w:rFonts w:ascii="Arial" w:hAnsi="Arial" w:cs="Arial"/>
                <w:b/>
                <w:sz w:val="18"/>
                <w:szCs w:val="18"/>
              </w:rPr>
            </w:pPr>
            <w:r w:rsidRPr="001875AD">
              <w:rPr>
                <w:rFonts w:ascii="Arial" w:hAnsi="Arial" w:cs="Arial"/>
                <w:b/>
                <w:sz w:val="18"/>
                <w:szCs w:val="18"/>
              </w:rPr>
              <w:t>Atendida</w:t>
            </w:r>
          </w:p>
          <w:p w14:paraId="6037E454" w14:textId="77777777" w:rsidR="008D1569" w:rsidRPr="001875AD" w:rsidRDefault="008D1569" w:rsidP="008D1569">
            <w:pPr>
              <w:jc w:val="both"/>
              <w:rPr>
                <w:rFonts w:ascii="Arial" w:hAnsi="Arial" w:cs="Arial"/>
                <w:sz w:val="18"/>
                <w:szCs w:val="18"/>
              </w:rPr>
            </w:pPr>
          </w:p>
          <w:p w14:paraId="61F73D2F" w14:textId="6A10AD27" w:rsidR="008D1569" w:rsidRPr="00F72D39" w:rsidRDefault="008D1569" w:rsidP="008D1569">
            <w:pPr>
              <w:tabs>
                <w:tab w:val="left" w:pos="1695"/>
              </w:tabs>
              <w:ind w:right="49"/>
              <w:jc w:val="both"/>
              <w:rPr>
                <w:rFonts w:ascii="Arial" w:hAnsi="Arial" w:cs="Arial"/>
                <w:sz w:val="18"/>
                <w:szCs w:val="18"/>
              </w:rPr>
            </w:pPr>
            <w:r w:rsidRPr="00F72D39">
              <w:rPr>
                <w:rFonts w:ascii="Arial" w:hAnsi="Arial" w:cs="Arial"/>
                <w:sz w:val="18"/>
                <w:szCs w:val="18"/>
              </w:rPr>
              <w:t>La respuesta del sujeto obligado se consideró satisfactoria, toda vez que, de</w:t>
            </w:r>
            <w:r w:rsidR="00BD46B2">
              <w:rPr>
                <w:rFonts w:ascii="Arial" w:hAnsi="Arial" w:cs="Arial"/>
                <w:sz w:val="18"/>
                <w:szCs w:val="18"/>
              </w:rPr>
              <w:t>l análisis</w:t>
            </w:r>
            <w:r w:rsidR="00F72D39" w:rsidRPr="00F72D39">
              <w:rPr>
                <w:rFonts w:ascii="Arial" w:hAnsi="Arial" w:cs="Arial"/>
                <w:sz w:val="18"/>
                <w:szCs w:val="18"/>
              </w:rPr>
              <w:t xml:space="preserve"> al estado de cuenta de la cuenta bancaria número 1135717014</w:t>
            </w:r>
            <w:r w:rsidR="00F72D39" w:rsidRPr="00F72D39">
              <w:rPr>
                <w:rFonts w:ascii="Arial" w:hAnsi="Arial" w:cs="Arial"/>
                <w:color w:val="000000"/>
                <w:sz w:val="18"/>
                <w:szCs w:val="18"/>
              </w:rPr>
              <w:t xml:space="preserve"> de la Institución Financiera Banco Mercantil del Norte S.A</w:t>
            </w:r>
            <w:r w:rsidR="00F72D39" w:rsidRPr="00F72D39">
              <w:rPr>
                <w:rFonts w:ascii="Arial" w:hAnsi="Arial" w:cs="Arial"/>
                <w:sz w:val="18"/>
                <w:szCs w:val="18"/>
              </w:rPr>
              <w:t>, se constató que el partido no realiz</w:t>
            </w:r>
            <w:r w:rsidR="00BD46B2">
              <w:rPr>
                <w:rFonts w:ascii="Arial" w:hAnsi="Arial" w:cs="Arial"/>
                <w:sz w:val="18"/>
                <w:szCs w:val="18"/>
              </w:rPr>
              <w:t>ó</w:t>
            </w:r>
            <w:r w:rsidR="00F72D39" w:rsidRPr="00F72D39">
              <w:rPr>
                <w:rFonts w:ascii="Arial" w:hAnsi="Arial" w:cs="Arial"/>
                <w:sz w:val="18"/>
                <w:szCs w:val="18"/>
              </w:rPr>
              <w:t xml:space="preserve"> retiros de recurso en el año sujeto a revisión</w:t>
            </w:r>
            <w:r w:rsidRPr="00F72D39">
              <w:rPr>
                <w:rFonts w:ascii="Arial" w:hAnsi="Arial" w:cs="Arial"/>
                <w:sz w:val="18"/>
                <w:szCs w:val="18"/>
              </w:rPr>
              <w:t xml:space="preserve">, por tal razón, la observación </w:t>
            </w:r>
            <w:r w:rsidRPr="00F72D39">
              <w:rPr>
                <w:rFonts w:ascii="Arial" w:hAnsi="Arial" w:cs="Arial"/>
                <w:b/>
                <w:bCs/>
                <w:sz w:val="18"/>
                <w:szCs w:val="18"/>
              </w:rPr>
              <w:t>quedó atendida.</w:t>
            </w:r>
          </w:p>
          <w:p w14:paraId="5482575D" w14:textId="77777777" w:rsidR="00B530B7" w:rsidRPr="00F66E24" w:rsidRDefault="00B530B7" w:rsidP="00B530B7">
            <w:pPr>
              <w:tabs>
                <w:tab w:val="left" w:pos="1695"/>
              </w:tabs>
              <w:ind w:right="49"/>
              <w:jc w:val="both"/>
              <w:rPr>
                <w:rFonts w:ascii="Arial" w:hAnsi="Arial" w:cs="Arial"/>
                <w:b/>
                <w:color w:val="000000"/>
                <w:sz w:val="18"/>
                <w:szCs w:val="18"/>
                <w:highlight w:val="yellow"/>
              </w:rPr>
            </w:pPr>
          </w:p>
          <w:p w14:paraId="275E7EB3" w14:textId="77777777" w:rsidR="00B530B7" w:rsidRPr="00F66E24" w:rsidRDefault="00B530B7" w:rsidP="00B530B7">
            <w:pPr>
              <w:tabs>
                <w:tab w:val="left" w:pos="1695"/>
              </w:tabs>
              <w:ind w:right="49"/>
              <w:jc w:val="both"/>
              <w:rPr>
                <w:rFonts w:ascii="Arial" w:hAnsi="Arial" w:cs="Arial"/>
                <w:b/>
                <w:color w:val="000000"/>
                <w:sz w:val="18"/>
                <w:szCs w:val="18"/>
                <w:highlight w:val="yellow"/>
              </w:rPr>
            </w:pPr>
          </w:p>
          <w:p w14:paraId="23016CC5" w14:textId="77777777" w:rsidR="00B530B7" w:rsidRPr="00B515FB" w:rsidRDefault="00B530B7" w:rsidP="00B530B7">
            <w:pPr>
              <w:pStyle w:val="Default"/>
              <w:jc w:val="both"/>
              <w:rPr>
                <w:b/>
                <w:bCs/>
                <w:sz w:val="18"/>
                <w:szCs w:val="18"/>
              </w:rPr>
            </w:pPr>
          </w:p>
        </w:tc>
        <w:tc>
          <w:tcPr>
            <w:tcW w:w="627" w:type="pct"/>
            <w:shd w:val="clear" w:color="auto" w:fill="auto"/>
          </w:tcPr>
          <w:p w14:paraId="7C945BDE" w14:textId="5A1F7C09" w:rsidR="00B530B7" w:rsidRPr="00B515FB" w:rsidRDefault="00B530B7" w:rsidP="00B530B7">
            <w:pPr>
              <w:jc w:val="both"/>
              <w:rPr>
                <w:rFonts w:ascii="Arial" w:hAnsi="Arial" w:cs="Arial"/>
                <w:bCs/>
                <w:sz w:val="18"/>
                <w:szCs w:val="18"/>
                <w:lang w:val="es-ES"/>
              </w:rPr>
            </w:pPr>
          </w:p>
        </w:tc>
        <w:tc>
          <w:tcPr>
            <w:tcW w:w="446" w:type="pct"/>
            <w:shd w:val="clear" w:color="auto" w:fill="auto"/>
          </w:tcPr>
          <w:p w14:paraId="2A14CB75" w14:textId="00EB3366" w:rsidR="00B530B7" w:rsidRPr="00B515FB" w:rsidRDefault="00B530B7" w:rsidP="00B530B7">
            <w:pPr>
              <w:pStyle w:val="Default"/>
              <w:jc w:val="center"/>
              <w:rPr>
                <w:bCs/>
                <w:sz w:val="18"/>
                <w:szCs w:val="18"/>
                <w:lang w:val="es-ES"/>
              </w:rPr>
            </w:pPr>
          </w:p>
        </w:tc>
        <w:tc>
          <w:tcPr>
            <w:tcW w:w="372" w:type="pct"/>
            <w:shd w:val="clear" w:color="auto" w:fill="auto"/>
          </w:tcPr>
          <w:p w14:paraId="235FDF4C" w14:textId="6D62C34C" w:rsidR="00B530B7" w:rsidRPr="00B515FB" w:rsidRDefault="00B530B7" w:rsidP="00B530B7">
            <w:pPr>
              <w:pStyle w:val="Default"/>
              <w:jc w:val="center"/>
              <w:rPr>
                <w:bCs/>
                <w:color w:val="auto"/>
                <w:sz w:val="18"/>
                <w:szCs w:val="18"/>
              </w:rPr>
            </w:pPr>
          </w:p>
        </w:tc>
      </w:tr>
      <w:tr w:rsidR="009B57FF" w:rsidRPr="00B515FB" w14:paraId="2A8A0F2C" w14:textId="77777777" w:rsidTr="6753E5A7">
        <w:trPr>
          <w:trHeight w:val="362"/>
        </w:trPr>
        <w:tc>
          <w:tcPr>
            <w:tcW w:w="182" w:type="pct"/>
            <w:shd w:val="clear" w:color="auto" w:fill="auto"/>
          </w:tcPr>
          <w:p w14:paraId="1E41D238" w14:textId="77777777" w:rsidR="009B57FF" w:rsidRDefault="009B57FF" w:rsidP="009B57FF">
            <w:pPr>
              <w:jc w:val="center"/>
              <w:rPr>
                <w:rFonts w:ascii="Arial" w:hAnsi="Arial" w:cs="Arial"/>
                <w:b/>
                <w:sz w:val="18"/>
                <w:szCs w:val="18"/>
              </w:rPr>
            </w:pPr>
          </w:p>
          <w:p w14:paraId="1D5EAB4A" w14:textId="77777777" w:rsidR="009B57FF" w:rsidRDefault="009B57FF" w:rsidP="009B57FF">
            <w:pPr>
              <w:jc w:val="center"/>
              <w:rPr>
                <w:rFonts w:ascii="Arial" w:hAnsi="Arial" w:cs="Arial"/>
                <w:b/>
                <w:sz w:val="18"/>
                <w:szCs w:val="18"/>
              </w:rPr>
            </w:pPr>
          </w:p>
          <w:p w14:paraId="15F00592" w14:textId="5E2A71DA" w:rsidR="009B57FF" w:rsidRPr="00B515FB" w:rsidRDefault="009B57FF" w:rsidP="009B57FF">
            <w:pPr>
              <w:jc w:val="center"/>
              <w:rPr>
                <w:rFonts w:ascii="Arial" w:hAnsi="Arial" w:cs="Arial"/>
                <w:b/>
                <w:sz w:val="18"/>
                <w:szCs w:val="18"/>
              </w:rPr>
            </w:pPr>
            <w:r w:rsidRPr="00B515FB">
              <w:rPr>
                <w:rFonts w:ascii="Arial" w:hAnsi="Arial" w:cs="Arial"/>
                <w:b/>
                <w:sz w:val="18"/>
                <w:szCs w:val="18"/>
              </w:rPr>
              <w:t>3</w:t>
            </w:r>
          </w:p>
        </w:tc>
        <w:tc>
          <w:tcPr>
            <w:tcW w:w="1542" w:type="pct"/>
            <w:shd w:val="clear" w:color="auto" w:fill="auto"/>
          </w:tcPr>
          <w:p w14:paraId="3DA89799" w14:textId="7300C970" w:rsidR="009B57FF" w:rsidRPr="00BD46B2" w:rsidRDefault="009B57FF" w:rsidP="009B57FF">
            <w:pPr>
              <w:pStyle w:val="NormalWeb"/>
              <w:rPr>
                <w:sz w:val="18"/>
                <w:szCs w:val="18"/>
              </w:rPr>
            </w:pPr>
          </w:p>
          <w:p w14:paraId="003CC8E0" w14:textId="77777777" w:rsidR="009B57FF" w:rsidRPr="00BD46B2" w:rsidRDefault="009B57FF" w:rsidP="009B57FF">
            <w:pPr>
              <w:pStyle w:val="NormalWeb"/>
              <w:rPr>
                <w:sz w:val="18"/>
                <w:szCs w:val="18"/>
              </w:rPr>
            </w:pPr>
          </w:p>
          <w:p w14:paraId="557811D9" w14:textId="042940D3" w:rsidR="009B57FF" w:rsidRPr="00BD46B2" w:rsidRDefault="009B57FF" w:rsidP="009B57FF">
            <w:pPr>
              <w:pStyle w:val="NormalWeb"/>
              <w:rPr>
                <w:sz w:val="18"/>
                <w:szCs w:val="18"/>
              </w:rPr>
            </w:pPr>
            <w:r w:rsidRPr="00BD46B2">
              <w:rPr>
                <w:sz w:val="18"/>
                <w:szCs w:val="18"/>
              </w:rPr>
              <w:t xml:space="preserve">De la revisión a la documentación adjunta al Informe Anual, se observó que omitió presentar la relación de los miembros que integraron los órganos directivos </w:t>
            </w:r>
            <w:r w:rsidRPr="00BD46B2">
              <w:rPr>
                <w:sz w:val="18"/>
                <w:szCs w:val="18"/>
              </w:rPr>
              <w:lastRenderedPageBreak/>
              <w:t>en el ejercicio 2020 con el detalle de los pagos y/o remuneraciones realizadas.</w:t>
            </w:r>
          </w:p>
          <w:p w14:paraId="7A51A1EC" w14:textId="77777777" w:rsidR="009B57FF" w:rsidRPr="00BD46B2" w:rsidRDefault="009B57FF" w:rsidP="009B57FF">
            <w:pPr>
              <w:pStyle w:val="NormalWeb"/>
              <w:rPr>
                <w:sz w:val="18"/>
                <w:szCs w:val="18"/>
              </w:rPr>
            </w:pPr>
          </w:p>
          <w:p w14:paraId="28BDD0C0" w14:textId="77777777" w:rsidR="009B57FF" w:rsidRPr="00BD46B2" w:rsidRDefault="009B57FF" w:rsidP="009B57FF">
            <w:pPr>
              <w:pStyle w:val="NormalWeb"/>
              <w:rPr>
                <w:sz w:val="18"/>
                <w:szCs w:val="18"/>
              </w:rPr>
            </w:pPr>
            <w:r w:rsidRPr="00BD46B2">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14FE0C87" w14:textId="77777777" w:rsidR="009B57FF" w:rsidRPr="00BD46B2" w:rsidRDefault="009B57FF" w:rsidP="009B57FF">
            <w:pPr>
              <w:pStyle w:val="NormalWeb"/>
              <w:rPr>
                <w:sz w:val="18"/>
                <w:szCs w:val="18"/>
              </w:rPr>
            </w:pPr>
          </w:p>
          <w:p w14:paraId="7133420D" w14:textId="77777777" w:rsidR="009B57FF" w:rsidRPr="00BD46B2" w:rsidRDefault="009B57FF" w:rsidP="009B57FF">
            <w:pPr>
              <w:pStyle w:val="NormalWeb"/>
              <w:rPr>
                <w:sz w:val="18"/>
                <w:szCs w:val="18"/>
              </w:rPr>
            </w:pPr>
            <w:r w:rsidRPr="00BD46B2">
              <w:rPr>
                <w:sz w:val="18"/>
                <w:szCs w:val="18"/>
              </w:rPr>
              <w:t>No obstante, esta autoridad procedió a realizar una búsqueda exhaustiva en los diferentes apartados del SIF; sin embargo, no se localizó la documentación solicitada.</w:t>
            </w:r>
          </w:p>
          <w:p w14:paraId="5679D09A" w14:textId="77777777" w:rsidR="009B57FF" w:rsidRPr="00BD46B2" w:rsidRDefault="009B57FF" w:rsidP="009B57FF">
            <w:pPr>
              <w:pStyle w:val="NormalWeb"/>
              <w:rPr>
                <w:sz w:val="18"/>
                <w:szCs w:val="18"/>
              </w:rPr>
            </w:pPr>
            <w:r w:rsidRPr="00BD46B2">
              <w:rPr>
                <w:sz w:val="18"/>
                <w:szCs w:val="18"/>
              </w:rPr>
              <w:t> </w:t>
            </w:r>
          </w:p>
          <w:p w14:paraId="1A4482BB" w14:textId="77777777" w:rsidR="009B57FF" w:rsidRPr="00BD46B2" w:rsidRDefault="009B57FF" w:rsidP="009B57FF">
            <w:pPr>
              <w:pStyle w:val="NormalWeb"/>
              <w:rPr>
                <w:sz w:val="18"/>
                <w:szCs w:val="18"/>
              </w:rPr>
            </w:pPr>
            <w:r w:rsidRPr="00BD46B2">
              <w:rPr>
                <w:sz w:val="18"/>
                <w:szCs w:val="18"/>
              </w:rPr>
              <w:t>Se le solicita presentar en el SIF lo siguiente:</w:t>
            </w:r>
          </w:p>
          <w:p w14:paraId="51581128" w14:textId="77777777" w:rsidR="009B57FF" w:rsidRPr="00BD46B2" w:rsidRDefault="009B57FF" w:rsidP="009B57FF">
            <w:pPr>
              <w:jc w:val="both"/>
              <w:rPr>
                <w:rFonts w:ascii="Arial" w:hAnsi="Arial" w:cs="Arial"/>
                <w:sz w:val="18"/>
                <w:szCs w:val="18"/>
              </w:rPr>
            </w:pPr>
          </w:p>
          <w:p w14:paraId="3A97017A" w14:textId="77777777" w:rsidR="009B57FF" w:rsidRPr="00BD46B2" w:rsidRDefault="009B57FF" w:rsidP="009B57FF">
            <w:pPr>
              <w:pStyle w:val="NormalWeb"/>
              <w:rPr>
                <w:rFonts w:eastAsiaTheme="minorEastAsia"/>
                <w:sz w:val="18"/>
                <w:szCs w:val="18"/>
              </w:rPr>
            </w:pPr>
            <w:r w:rsidRPr="00BD46B2">
              <w:rPr>
                <w:sz w:val="18"/>
                <w:szCs w:val="18"/>
              </w:rPr>
              <w:t>•La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w:t>
            </w:r>
          </w:p>
          <w:p w14:paraId="4E2065E8" w14:textId="77777777" w:rsidR="009B57FF" w:rsidRPr="00BD46B2" w:rsidRDefault="009B57FF" w:rsidP="009B57FF">
            <w:pPr>
              <w:rPr>
                <w:rFonts w:ascii="Arial" w:hAnsi="Arial" w:cs="Arial"/>
                <w:sz w:val="18"/>
                <w:szCs w:val="18"/>
              </w:rPr>
            </w:pPr>
          </w:p>
          <w:p w14:paraId="4BF26526" w14:textId="77777777" w:rsidR="009B57FF" w:rsidRPr="00BD46B2" w:rsidRDefault="009B57FF" w:rsidP="009B57FF">
            <w:pPr>
              <w:pStyle w:val="NormalWeb"/>
              <w:rPr>
                <w:rFonts w:eastAsiaTheme="minorEastAsia"/>
                <w:sz w:val="18"/>
                <w:szCs w:val="18"/>
              </w:rPr>
            </w:pPr>
            <w:r w:rsidRPr="00BD46B2">
              <w:rPr>
                <w:sz w:val="18"/>
                <w:szCs w:val="18"/>
              </w:rPr>
              <w:t>-Sueldos y salarios -Honorarios profesionales</w:t>
            </w:r>
          </w:p>
          <w:p w14:paraId="2D1F43EA" w14:textId="77777777" w:rsidR="009B57FF" w:rsidRPr="00BD46B2" w:rsidRDefault="009B57FF" w:rsidP="009B57FF">
            <w:pPr>
              <w:rPr>
                <w:rFonts w:ascii="Arial" w:hAnsi="Arial" w:cs="Arial"/>
                <w:sz w:val="18"/>
                <w:szCs w:val="18"/>
              </w:rPr>
            </w:pPr>
          </w:p>
          <w:p w14:paraId="237D2B12" w14:textId="77777777" w:rsidR="009B57FF" w:rsidRPr="00BD46B2" w:rsidRDefault="009B57FF" w:rsidP="009B57FF">
            <w:pPr>
              <w:pStyle w:val="NormalWeb"/>
              <w:rPr>
                <w:rFonts w:eastAsiaTheme="minorEastAsia"/>
                <w:sz w:val="18"/>
                <w:szCs w:val="18"/>
              </w:rPr>
            </w:pPr>
            <w:r w:rsidRPr="00BD46B2">
              <w:rPr>
                <w:sz w:val="18"/>
                <w:szCs w:val="18"/>
              </w:rPr>
              <w:t>-Honorarios asimilados a sueldos</w:t>
            </w:r>
          </w:p>
          <w:p w14:paraId="13EA1AD2" w14:textId="77777777" w:rsidR="009B57FF" w:rsidRPr="00BD46B2" w:rsidRDefault="009B57FF" w:rsidP="009B57FF">
            <w:pPr>
              <w:rPr>
                <w:rFonts w:ascii="Arial" w:hAnsi="Arial" w:cs="Arial"/>
                <w:sz w:val="18"/>
                <w:szCs w:val="18"/>
              </w:rPr>
            </w:pPr>
          </w:p>
          <w:p w14:paraId="1713B67E" w14:textId="77777777" w:rsidR="009B57FF" w:rsidRPr="00BD46B2" w:rsidRDefault="009B57FF" w:rsidP="009B57FF">
            <w:pPr>
              <w:pStyle w:val="NormalWeb"/>
              <w:rPr>
                <w:rFonts w:eastAsiaTheme="minorEastAsia"/>
                <w:sz w:val="18"/>
                <w:szCs w:val="18"/>
              </w:rPr>
            </w:pPr>
            <w:r w:rsidRPr="00BD46B2">
              <w:rPr>
                <w:sz w:val="18"/>
                <w:szCs w:val="18"/>
              </w:rPr>
              <w:t>-Gratificaciones, bonos, primas y comisiones</w:t>
            </w:r>
          </w:p>
          <w:p w14:paraId="6A4CCF32" w14:textId="77777777" w:rsidR="009B57FF" w:rsidRPr="00BD46B2" w:rsidRDefault="009B57FF" w:rsidP="009B57FF">
            <w:pPr>
              <w:rPr>
                <w:rFonts w:ascii="Arial" w:hAnsi="Arial" w:cs="Arial"/>
                <w:sz w:val="18"/>
                <w:szCs w:val="18"/>
              </w:rPr>
            </w:pPr>
          </w:p>
          <w:p w14:paraId="1FB59FB0" w14:textId="77777777" w:rsidR="009B57FF" w:rsidRPr="00BD46B2" w:rsidRDefault="009B57FF" w:rsidP="009B57FF">
            <w:pPr>
              <w:pStyle w:val="NormalWeb"/>
              <w:rPr>
                <w:rFonts w:eastAsiaTheme="minorEastAsia"/>
                <w:sz w:val="18"/>
                <w:szCs w:val="18"/>
              </w:rPr>
            </w:pPr>
            <w:r w:rsidRPr="00BD46B2">
              <w:rPr>
                <w:sz w:val="18"/>
                <w:szCs w:val="18"/>
              </w:rPr>
              <w:t>-Prestaciones en especie -Gastos de representación -Viáticos</w:t>
            </w:r>
          </w:p>
          <w:p w14:paraId="15BBD358" w14:textId="77777777" w:rsidR="009B57FF" w:rsidRPr="00BD46B2" w:rsidRDefault="009B57FF" w:rsidP="009B57FF">
            <w:pPr>
              <w:rPr>
                <w:rFonts w:ascii="Arial" w:hAnsi="Arial" w:cs="Arial"/>
                <w:sz w:val="18"/>
                <w:szCs w:val="18"/>
              </w:rPr>
            </w:pPr>
          </w:p>
          <w:p w14:paraId="61A7977B" w14:textId="77777777" w:rsidR="009B57FF" w:rsidRPr="00BD46B2" w:rsidRDefault="009B57FF" w:rsidP="009B57FF">
            <w:pPr>
              <w:pStyle w:val="NormalWeb"/>
              <w:rPr>
                <w:rFonts w:eastAsiaTheme="minorEastAsia"/>
                <w:sz w:val="18"/>
                <w:szCs w:val="18"/>
              </w:rPr>
            </w:pPr>
            <w:r w:rsidRPr="00BD46B2">
              <w:rPr>
                <w:sz w:val="18"/>
                <w:szCs w:val="18"/>
              </w:rPr>
              <w:t>-Cualquier otra cantidad o prestación que se les haya otorgado o remunerado</w:t>
            </w:r>
          </w:p>
          <w:p w14:paraId="756B3295" w14:textId="77777777" w:rsidR="009B57FF" w:rsidRPr="00BD46B2" w:rsidRDefault="009B57FF" w:rsidP="009B57FF">
            <w:pPr>
              <w:rPr>
                <w:rFonts w:ascii="Arial" w:hAnsi="Arial" w:cs="Arial"/>
                <w:sz w:val="18"/>
                <w:szCs w:val="18"/>
              </w:rPr>
            </w:pPr>
          </w:p>
          <w:p w14:paraId="2C80635C" w14:textId="77777777" w:rsidR="009B57FF" w:rsidRPr="00BD46B2" w:rsidRDefault="009B57FF" w:rsidP="009B57FF">
            <w:pPr>
              <w:pStyle w:val="NormalWeb"/>
              <w:rPr>
                <w:rFonts w:eastAsiaTheme="minorEastAsia"/>
                <w:sz w:val="18"/>
                <w:szCs w:val="18"/>
              </w:rPr>
            </w:pPr>
            <w:r w:rsidRPr="00BD46B2">
              <w:rPr>
                <w:sz w:val="18"/>
                <w:szCs w:val="18"/>
              </w:rPr>
              <w:t>• Las aclaraciones que a su derecho convenga.</w:t>
            </w:r>
          </w:p>
          <w:p w14:paraId="5470832F" w14:textId="77777777" w:rsidR="009B57FF" w:rsidRPr="00BD46B2" w:rsidRDefault="009B57FF" w:rsidP="009B57FF">
            <w:pPr>
              <w:rPr>
                <w:rFonts w:ascii="Arial" w:hAnsi="Arial" w:cs="Arial"/>
                <w:sz w:val="18"/>
                <w:szCs w:val="18"/>
              </w:rPr>
            </w:pPr>
          </w:p>
          <w:p w14:paraId="7B6575D7" w14:textId="2E251D3E" w:rsidR="009B57FF" w:rsidRPr="00BD46B2" w:rsidRDefault="009B57FF" w:rsidP="009B57FF">
            <w:pPr>
              <w:pStyle w:val="NormalWeb"/>
              <w:rPr>
                <w:sz w:val="18"/>
                <w:szCs w:val="18"/>
              </w:rPr>
            </w:pPr>
            <w:r w:rsidRPr="00BD46B2">
              <w:rPr>
                <w:sz w:val="18"/>
                <w:szCs w:val="18"/>
              </w:rPr>
              <w:t>Lo anterior de conformidad con lo dispuesto en el artículo 257, numeral 1, inciso r) del RF.</w:t>
            </w:r>
          </w:p>
          <w:p w14:paraId="2A8491A0" w14:textId="77777777" w:rsidR="009B57FF" w:rsidRPr="00BD46B2" w:rsidRDefault="009B57FF" w:rsidP="009B57FF">
            <w:pPr>
              <w:pStyle w:val="NormalWeb"/>
              <w:rPr>
                <w:sz w:val="18"/>
                <w:szCs w:val="18"/>
              </w:rPr>
            </w:pPr>
          </w:p>
          <w:p w14:paraId="12038ED5" w14:textId="77777777" w:rsidR="009B57FF" w:rsidRPr="00BD46B2" w:rsidRDefault="009B57FF" w:rsidP="009B57FF">
            <w:pPr>
              <w:pStyle w:val="Default"/>
              <w:jc w:val="both"/>
              <w:rPr>
                <w:i/>
                <w:sz w:val="18"/>
                <w:szCs w:val="18"/>
              </w:rPr>
            </w:pPr>
          </w:p>
        </w:tc>
        <w:tc>
          <w:tcPr>
            <w:tcW w:w="771" w:type="pct"/>
            <w:shd w:val="clear" w:color="auto" w:fill="auto"/>
          </w:tcPr>
          <w:p w14:paraId="5CDA9E2F" w14:textId="174F6015" w:rsidR="009B57FF" w:rsidRDefault="009B57FF" w:rsidP="009B57FF">
            <w:pPr>
              <w:pStyle w:val="Default"/>
              <w:jc w:val="both"/>
              <w:rPr>
                <w:b/>
                <w:bCs/>
                <w:i/>
                <w:iCs/>
                <w:sz w:val="18"/>
                <w:szCs w:val="18"/>
              </w:rPr>
            </w:pPr>
          </w:p>
          <w:p w14:paraId="0B87C798" w14:textId="77777777" w:rsidR="009B57FF" w:rsidRDefault="009B57FF" w:rsidP="009B57FF">
            <w:pPr>
              <w:pStyle w:val="Default"/>
              <w:jc w:val="both"/>
              <w:rPr>
                <w:b/>
                <w:bCs/>
                <w:i/>
                <w:iCs/>
                <w:sz w:val="18"/>
                <w:szCs w:val="18"/>
              </w:rPr>
            </w:pPr>
          </w:p>
          <w:p w14:paraId="46623DB6" w14:textId="25E3DA91" w:rsidR="009B57FF" w:rsidRDefault="00757A07" w:rsidP="009B57FF">
            <w:pPr>
              <w:pStyle w:val="Default"/>
              <w:jc w:val="both"/>
              <w:rPr>
                <w:i/>
                <w:iCs/>
                <w:sz w:val="18"/>
                <w:szCs w:val="18"/>
              </w:rPr>
            </w:pPr>
            <w:r>
              <w:rPr>
                <w:i/>
                <w:iCs/>
                <w:sz w:val="18"/>
                <w:szCs w:val="18"/>
              </w:rPr>
              <w:t>“</w:t>
            </w:r>
            <w:r w:rsidR="009B57FF" w:rsidRPr="00070FB5">
              <w:rPr>
                <w:i/>
                <w:iCs/>
                <w:sz w:val="18"/>
                <w:szCs w:val="18"/>
              </w:rPr>
              <w:t xml:space="preserve">R.- Se solicitó a la directiva anterior la relación de los miembros </w:t>
            </w:r>
            <w:r w:rsidR="009B57FF" w:rsidRPr="00070FB5">
              <w:rPr>
                <w:i/>
                <w:iCs/>
                <w:sz w:val="18"/>
                <w:szCs w:val="18"/>
              </w:rPr>
              <w:lastRenderedPageBreak/>
              <w:t>directivos con la información necesaria, toda vez que no hubo remuneraciones pagadas a los mismos (Anexo 05).</w:t>
            </w:r>
            <w:r>
              <w:rPr>
                <w:i/>
                <w:iCs/>
                <w:sz w:val="18"/>
                <w:szCs w:val="18"/>
              </w:rPr>
              <w:t>”</w:t>
            </w:r>
          </w:p>
          <w:p w14:paraId="3AFCAB81" w14:textId="77777777" w:rsidR="00757A07" w:rsidRDefault="00757A07" w:rsidP="009B57FF">
            <w:pPr>
              <w:pStyle w:val="Default"/>
              <w:jc w:val="both"/>
              <w:rPr>
                <w:i/>
                <w:iCs/>
                <w:sz w:val="18"/>
                <w:szCs w:val="18"/>
              </w:rPr>
            </w:pPr>
          </w:p>
          <w:p w14:paraId="5F49CD11" w14:textId="529E6376" w:rsidR="00757A07" w:rsidRPr="00070FB5" w:rsidRDefault="00757A07" w:rsidP="009B57FF">
            <w:pPr>
              <w:pStyle w:val="Default"/>
              <w:jc w:val="both"/>
              <w:rPr>
                <w:i/>
                <w:iCs/>
                <w:sz w:val="18"/>
                <w:szCs w:val="18"/>
              </w:rPr>
            </w:pPr>
            <w:r w:rsidRPr="00412B21">
              <w:rPr>
                <w:sz w:val="18"/>
                <w:szCs w:val="18"/>
              </w:rPr>
              <w:t xml:space="preserve">Véase </w:t>
            </w:r>
            <w:r w:rsidR="00AD3349">
              <w:rPr>
                <w:b/>
                <w:bCs/>
                <w:sz w:val="18"/>
                <w:szCs w:val="18"/>
              </w:rPr>
              <w:t>Anexo R1-9-RSP-BC</w:t>
            </w:r>
            <w:r w:rsidRPr="00412B21">
              <w:rPr>
                <w:sz w:val="18"/>
                <w:szCs w:val="18"/>
              </w:rPr>
              <w:t xml:space="preserve"> del presente Dictamen.</w:t>
            </w:r>
          </w:p>
        </w:tc>
        <w:tc>
          <w:tcPr>
            <w:tcW w:w="1059" w:type="pct"/>
            <w:shd w:val="clear" w:color="auto" w:fill="auto"/>
          </w:tcPr>
          <w:p w14:paraId="0D420838" w14:textId="77777777" w:rsidR="009B57FF" w:rsidRPr="009B57FF" w:rsidRDefault="009B57FF" w:rsidP="009B57FF">
            <w:pPr>
              <w:tabs>
                <w:tab w:val="left" w:pos="1695"/>
              </w:tabs>
              <w:ind w:right="616"/>
              <w:jc w:val="both"/>
              <w:rPr>
                <w:rFonts w:ascii="Arial" w:hAnsi="Arial" w:cs="Arial"/>
                <w:b/>
                <w:color w:val="000000"/>
                <w:sz w:val="18"/>
                <w:szCs w:val="18"/>
              </w:rPr>
            </w:pPr>
            <w:r w:rsidRPr="009B57FF">
              <w:rPr>
                <w:rFonts w:ascii="Arial" w:hAnsi="Arial" w:cs="Arial"/>
                <w:b/>
                <w:color w:val="000000"/>
                <w:sz w:val="18"/>
                <w:szCs w:val="18"/>
              </w:rPr>
              <w:lastRenderedPageBreak/>
              <w:t>No Atendida</w:t>
            </w:r>
          </w:p>
          <w:p w14:paraId="3942121A" w14:textId="77777777" w:rsidR="009B57FF" w:rsidRPr="009B57FF" w:rsidRDefault="009B57FF" w:rsidP="009B57FF">
            <w:pPr>
              <w:tabs>
                <w:tab w:val="left" w:pos="1695"/>
              </w:tabs>
              <w:ind w:right="616"/>
              <w:jc w:val="both"/>
              <w:rPr>
                <w:rFonts w:ascii="Arial" w:hAnsi="Arial" w:cs="Arial"/>
                <w:i/>
                <w:color w:val="000000"/>
                <w:sz w:val="18"/>
                <w:szCs w:val="18"/>
              </w:rPr>
            </w:pPr>
          </w:p>
          <w:p w14:paraId="36BD4D68" w14:textId="76CC58EE" w:rsidR="009B57FF" w:rsidRPr="009B57FF" w:rsidRDefault="009B57FF" w:rsidP="009B57FF">
            <w:pPr>
              <w:tabs>
                <w:tab w:val="left" w:pos="1695"/>
              </w:tabs>
              <w:ind w:right="49"/>
              <w:jc w:val="both"/>
              <w:rPr>
                <w:rFonts w:ascii="Arial" w:hAnsi="Arial" w:cs="Arial"/>
                <w:color w:val="000000"/>
                <w:sz w:val="18"/>
                <w:szCs w:val="18"/>
              </w:rPr>
            </w:pPr>
            <w:r w:rsidRPr="009B57FF">
              <w:rPr>
                <w:rFonts w:ascii="Arial" w:hAnsi="Arial" w:cs="Arial"/>
                <w:color w:val="000000"/>
                <w:sz w:val="18"/>
                <w:szCs w:val="18"/>
              </w:rPr>
              <w:t xml:space="preserve">La respuesta del sujeto obligado </w:t>
            </w:r>
            <w:r w:rsidRPr="009B57FF">
              <w:rPr>
                <w:rFonts w:ascii="Arial" w:hAnsi="Arial" w:cs="Arial"/>
                <w:sz w:val="18"/>
                <w:szCs w:val="18"/>
              </w:rPr>
              <w:t>se consideró insatisfactoria</w:t>
            </w:r>
            <w:r w:rsidRPr="009B57FF">
              <w:rPr>
                <w:rFonts w:ascii="Arial" w:hAnsi="Arial" w:cs="Arial"/>
                <w:color w:val="000000"/>
                <w:sz w:val="18"/>
                <w:szCs w:val="18"/>
              </w:rPr>
              <w:t xml:space="preserve">, toda vez que aun cuando mediante oficio de </w:t>
            </w:r>
            <w:r w:rsidRPr="009B57FF">
              <w:rPr>
                <w:rFonts w:ascii="Arial" w:hAnsi="Arial" w:cs="Arial"/>
                <w:color w:val="000000"/>
                <w:sz w:val="18"/>
                <w:szCs w:val="18"/>
              </w:rPr>
              <w:lastRenderedPageBreak/>
              <w:t xml:space="preserve">fecha 09 de diciembre de 2021, </w:t>
            </w:r>
            <w:r w:rsidR="00757A07">
              <w:rPr>
                <w:rFonts w:ascii="Arial" w:hAnsi="Arial" w:cs="Arial"/>
                <w:color w:val="000000"/>
                <w:sz w:val="18"/>
                <w:szCs w:val="18"/>
              </w:rPr>
              <w:t xml:space="preserve">solicito a la directiva anterior la relación de miembros directivos, sin </w:t>
            </w:r>
            <w:r w:rsidR="00F477B7">
              <w:rPr>
                <w:rFonts w:ascii="Arial" w:hAnsi="Arial" w:cs="Arial"/>
                <w:color w:val="000000"/>
                <w:sz w:val="18"/>
                <w:szCs w:val="18"/>
              </w:rPr>
              <w:t>embargo,</w:t>
            </w:r>
            <w:r w:rsidR="00757A07">
              <w:rPr>
                <w:rFonts w:ascii="Arial" w:hAnsi="Arial" w:cs="Arial"/>
                <w:color w:val="000000"/>
                <w:sz w:val="18"/>
                <w:szCs w:val="18"/>
              </w:rPr>
              <w:t xml:space="preserve"> de la revisión a los diferentes apartados en el SIF, </w:t>
            </w:r>
            <w:r>
              <w:rPr>
                <w:rFonts w:ascii="Arial" w:hAnsi="Arial" w:cs="Arial"/>
                <w:color w:val="000000"/>
                <w:sz w:val="18"/>
                <w:szCs w:val="18"/>
              </w:rPr>
              <w:t xml:space="preserve">se constató que </w:t>
            </w:r>
            <w:r w:rsidRPr="009B57FF">
              <w:rPr>
                <w:rFonts w:ascii="Arial" w:hAnsi="Arial" w:cs="Arial"/>
                <w:color w:val="000000"/>
                <w:sz w:val="18"/>
                <w:szCs w:val="18"/>
              </w:rPr>
              <w:t>omitió presentar la relación de los miembros que integraron los órganos directivos durante el ejercicio 2020, por tal razón, la observación</w:t>
            </w:r>
            <w:r w:rsidRPr="009B57FF">
              <w:rPr>
                <w:rFonts w:ascii="Arial" w:hAnsi="Arial" w:cs="Arial"/>
                <w:b/>
                <w:color w:val="000000"/>
                <w:sz w:val="18"/>
                <w:szCs w:val="18"/>
              </w:rPr>
              <w:t xml:space="preserve"> no quedo atendida.</w:t>
            </w:r>
          </w:p>
          <w:p w14:paraId="6A47815D" w14:textId="4B72FB67" w:rsidR="009B57FF" w:rsidRPr="009B57FF" w:rsidRDefault="009B57FF" w:rsidP="009B57FF">
            <w:pPr>
              <w:pStyle w:val="Default"/>
              <w:jc w:val="both"/>
              <w:rPr>
                <w:bCs/>
                <w:sz w:val="18"/>
                <w:szCs w:val="18"/>
              </w:rPr>
            </w:pPr>
          </w:p>
        </w:tc>
        <w:tc>
          <w:tcPr>
            <w:tcW w:w="627" w:type="pct"/>
            <w:shd w:val="clear" w:color="auto" w:fill="auto"/>
          </w:tcPr>
          <w:p w14:paraId="7DF66941" w14:textId="65AFE482" w:rsidR="009B57FF" w:rsidRDefault="0019581E" w:rsidP="009B57FF">
            <w:pPr>
              <w:ind w:left="16" w:right="102"/>
              <w:jc w:val="both"/>
              <w:rPr>
                <w:rFonts w:ascii="Arial" w:hAnsi="Arial" w:cs="Arial"/>
                <w:bCs/>
                <w:sz w:val="18"/>
                <w:szCs w:val="18"/>
              </w:rPr>
            </w:pPr>
            <w:r>
              <w:rPr>
                <w:rFonts w:ascii="Arial" w:hAnsi="Arial" w:cs="Arial"/>
                <w:b/>
                <w:bCs/>
                <w:sz w:val="18"/>
                <w:szCs w:val="18"/>
              </w:rPr>
              <w:lastRenderedPageBreak/>
              <w:t>9</w:t>
            </w:r>
            <w:r w:rsidR="00AD3349">
              <w:rPr>
                <w:rFonts w:ascii="Arial" w:hAnsi="Arial" w:cs="Arial"/>
                <w:b/>
                <w:bCs/>
                <w:sz w:val="18"/>
                <w:szCs w:val="18"/>
              </w:rPr>
              <w:t>.3-</w:t>
            </w:r>
            <w:r w:rsidR="009B57FF">
              <w:rPr>
                <w:rFonts w:ascii="Arial" w:hAnsi="Arial" w:cs="Arial"/>
                <w:b/>
                <w:bCs/>
                <w:sz w:val="18"/>
                <w:szCs w:val="18"/>
              </w:rPr>
              <w:t>C1</w:t>
            </w:r>
            <w:r w:rsidR="00AD3349">
              <w:rPr>
                <w:rFonts w:ascii="Arial" w:hAnsi="Arial" w:cs="Arial"/>
                <w:b/>
                <w:bCs/>
                <w:sz w:val="18"/>
                <w:szCs w:val="18"/>
              </w:rPr>
              <w:t>-RSP-</w:t>
            </w:r>
            <w:r w:rsidR="009B57FF">
              <w:rPr>
                <w:rFonts w:ascii="Arial" w:hAnsi="Arial" w:cs="Arial"/>
                <w:b/>
                <w:bCs/>
                <w:sz w:val="18"/>
                <w:szCs w:val="18"/>
              </w:rPr>
              <w:t>BC</w:t>
            </w:r>
          </w:p>
          <w:p w14:paraId="7130D1F4" w14:textId="77777777" w:rsidR="009B57FF" w:rsidRDefault="009B57FF" w:rsidP="009B57FF">
            <w:pPr>
              <w:ind w:left="16" w:right="102"/>
              <w:jc w:val="both"/>
              <w:rPr>
                <w:rFonts w:ascii="Arial" w:hAnsi="Arial" w:cs="Arial"/>
                <w:bCs/>
                <w:sz w:val="18"/>
                <w:szCs w:val="18"/>
              </w:rPr>
            </w:pPr>
          </w:p>
          <w:p w14:paraId="04D42AC1" w14:textId="2A398AC9" w:rsidR="009B57FF" w:rsidRPr="00B515FB" w:rsidRDefault="009B57FF" w:rsidP="009B57FF">
            <w:pPr>
              <w:jc w:val="both"/>
              <w:rPr>
                <w:rFonts w:ascii="Arial" w:hAnsi="Arial" w:cs="Arial"/>
                <w:bCs/>
                <w:sz w:val="18"/>
                <w:szCs w:val="18"/>
                <w:lang w:val="es-ES"/>
              </w:rPr>
            </w:pPr>
            <w:r>
              <w:rPr>
                <w:rFonts w:ascii="Arial" w:hAnsi="Arial" w:cs="Arial"/>
                <w:bCs/>
                <w:sz w:val="18"/>
                <w:szCs w:val="18"/>
              </w:rPr>
              <w:t xml:space="preserve">El sujeto obligado omitió presentar </w:t>
            </w:r>
            <w:r w:rsidRPr="009B57FF">
              <w:rPr>
                <w:rFonts w:ascii="Arial" w:hAnsi="Arial" w:cs="Arial"/>
                <w:bCs/>
                <w:sz w:val="18"/>
                <w:szCs w:val="18"/>
              </w:rPr>
              <w:t xml:space="preserve">relación de los </w:t>
            </w:r>
            <w:r w:rsidRPr="009B57FF">
              <w:rPr>
                <w:rFonts w:ascii="Arial" w:hAnsi="Arial" w:cs="Arial"/>
                <w:bCs/>
                <w:sz w:val="18"/>
                <w:szCs w:val="18"/>
              </w:rPr>
              <w:lastRenderedPageBreak/>
              <w:t>miembros que integraron los órganos directivos</w:t>
            </w:r>
            <w:r w:rsidR="00757A07">
              <w:rPr>
                <w:rFonts w:ascii="Arial" w:hAnsi="Arial" w:cs="Arial"/>
                <w:bCs/>
                <w:sz w:val="18"/>
                <w:szCs w:val="18"/>
              </w:rPr>
              <w:t xml:space="preserve"> del ejercicio 2020</w:t>
            </w:r>
            <w:r>
              <w:rPr>
                <w:rFonts w:ascii="Arial" w:hAnsi="Arial" w:cs="Arial"/>
                <w:bCs/>
                <w:sz w:val="18"/>
                <w:szCs w:val="18"/>
              </w:rPr>
              <w:t>.</w:t>
            </w:r>
          </w:p>
        </w:tc>
        <w:tc>
          <w:tcPr>
            <w:tcW w:w="446" w:type="pct"/>
            <w:shd w:val="clear" w:color="auto" w:fill="auto"/>
          </w:tcPr>
          <w:p w14:paraId="2FBC9E64" w14:textId="77777777" w:rsidR="009B57FF" w:rsidRDefault="009B57FF" w:rsidP="009B57FF">
            <w:pPr>
              <w:ind w:left="10" w:right="129"/>
              <w:jc w:val="both"/>
              <w:rPr>
                <w:rFonts w:ascii="Arial" w:eastAsia="Arial Unicode MS" w:hAnsi="Arial" w:cs="Arial"/>
                <w:sz w:val="18"/>
                <w:szCs w:val="18"/>
              </w:rPr>
            </w:pPr>
          </w:p>
          <w:p w14:paraId="721527C9" w14:textId="77777777" w:rsidR="009B57FF" w:rsidRDefault="009B57FF" w:rsidP="009B57FF">
            <w:pPr>
              <w:ind w:left="10" w:right="129"/>
              <w:jc w:val="both"/>
              <w:rPr>
                <w:rFonts w:ascii="Arial" w:eastAsia="Arial Unicode MS" w:hAnsi="Arial" w:cs="Arial"/>
                <w:sz w:val="18"/>
                <w:szCs w:val="18"/>
              </w:rPr>
            </w:pPr>
          </w:p>
          <w:p w14:paraId="4F1DA874" w14:textId="4426821A" w:rsidR="009B57FF" w:rsidRPr="00B515FB" w:rsidRDefault="009B57FF" w:rsidP="009B57FF">
            <w:pPr>
              <w:pStyle w:val="Default"/>
              <w:jc w:val="center"/>
              <w:rPr>
                <w:bCs/>
                <w:sz w:val="18"/>
                <w:szCs w:val="18"/>
                <w:lang w:val="es-ES"/>
              </w:rPr>
            </w:pPr>
            <w:r>
              <w:rPr>
                <w:rFonts w:eastAsia="Arial Unicode MS"/>
                <w:sz w:val="18"/>
                <w:szCs w:val="18"/>
              </w:rPr>
              <w:t>Omisión de presentar</w:t>
            </w:r>
            <w:r>
              <w:t xml:space="preserve"> </w:t>
            </w:r>
            <w:r w:rsidRPr="009B57FF">
              <w:rPr>
                <w:rFonts w:eastAsia="Arial Unicode MS"/>
                <w:sz w:val="18"/>
                <w:szCs w:val="18"/>
              </w:rPr>
              <w:t xml:space="preserve">relación de </w:t>
            </w:r>
            <w:r w:rsidRPr="009B57FF">
              <w:rPr>
                <w:rFonts w:eastAsia="Arial Unicode MS"/>
                <w:sz w:val="18"/>
                <w:szCs w:val="18"/>
              </w:rPr>
              <w:lastRenderedPageBreak/>
              <w:t>los miembros que integraron los órganos directivos</w:t>
            </w:r>
            <w:r w:rsidR="00CE21A9">
              <w:rPr>
                <w:rFonts w:eastAsia="Arial Unicode MS"/>
                <w:sz w:val="18"/>
                <w:szCs w:val="18"/>
              </w:rPr>
              <w:t xml:space="preserve"> del ejercicio 2020</w:t>
            </w:r>
            <w:r>
              <w:rPr>
                <w:rFonts w:eastAsia="Arial Unicode MS"/>
                <w:sz w:val="18"/>
                <w:szCs w:val="18"/>
              </w:rPr>
              <w:t>.</w:t>
            </w:r>
          </w:p>
        </w:tc>
        <w:tc>
          <w:tcPr>
            <w:tcW w:w="372" w:type="pct"/>
            <w:shd w:val="clear" w:color="auto" w:fill="auto"/>
          </w:tcPr>
          <w:p w14:paraId="26310787" w14:textId="77777777" w:rsidR="009B57FF" w:rsidRDefault="009B57FF" w:rsidP="009B57FF">
            <w:pPr>
              <w:ind w:right="19"/>
              <w:jc w:val="both"/>
              <w:rPr>
                <w:rFonts w:ascii="Arial" w:hAnsi="Arial" w:cs="Arial"/>
                <w:bCs/>
                <w:sz w:val="18"/>
                <w:szCs w:val="18"/>
              </w:rPr>
            </w:pPr>
          </w:p>
          <w:p w14:paraId="41FA8907" w14:textId="77777777" w:rsidR="009B57FF" w:rsidRDefault="009B57FF" w:rsidP="009B57FF">
            <w:pPr>
              <w:ind w:right="19"/>
              <w:jc w:val="both"/>
              <w:rPr>
                <w:rFonts w:ascii="Arial" w:hAnsi="Arial" w:cs="Arial"/>
                <w:bCs/>
                <w:sz w:val="18"/>
                <w:szCs w:val="18"/>
              </w:rPr>
            </w:pPr>
          </w:p>
          <w:p w14:paraId="4367BA38" w14:textId="1396F274" w:rsidR="009B57FF" w:rsidRDefault="009B57FF" w:rsidP="009B57FF">
            <w:pPr>
              <w:ind w:right="19"/>
              <w:jc w:val="both"/>
              <w:rPr>
                <w:rFonts w:ascii="Arial" w:hAnsi="Arial" w:cs="Arial"/>
                <w:bCs/>
                <w:sz w:val="18"/>
                <w:szCs w:val="18"/>
              </w:rPr>
            </w:pPr>
            <w:r>
              <w:rPr>
                <w:rFonts w:ascii="Arial" w:hAnsi="Arial" w:cs="Arial"/>
                <w:bCs/>
                <w:sz w:val="18"/>
                <w:szCs w:val="18"/>
              </w:rPr>
              <w:t xml:space="preserve">257, numeral </w:t>
            </w:r>
            <w:r>
              <w:rPr>
                <w:rFonts w:ascii="Arial" w:hAnsi="Arial" w:cs="Arial"/>
                <w:bCs/>
                <w:sz w:val="18"/>
                <w:szCs w:val="18"/>
              </w:rPr>
              <w:lastRenderedPageBreak/>
              <w:t>1, inciso r) del RF.</w:t>
            </w:r>
          </w:p>
          <w:p w14:paraId="17F19912" w14:textId="13A4E90E" w:rsidR="009B57FF" w:rsidRPr="00B515FB" w:rsidRDefault="009B57FF" w:rsidP="009B57FF">
            <w:pPr>
              <w:pStyle w:val="Default"/>
              <w:jc w:val="center"/>
              <w:rPr>
                <w:bCs/>
                <w:iCs/>
                <w:color w:val="auto"/>
                <w:sz w:val="18"/>
                <w:szCs w:val="18"/>
              </w:rPr>
            </w:pPr>
          </w:p>
        </w:tc>
      </w:tr>
      <w:tr w:rsidR="00B530B7" w:rsidRPr="00B515FB" w14:paraId="19428D42" w14:textId="77777777" w:rsidTr="6753E5A7">
        <w:trPr>
          <w:trHeight w:val="140"/>
        </w:trPr>
        <w:tc>
          <w:tcPr>
            <w:tcW w:w="182" w:type="pct"/>
            <w:shd w:val="clear" w:color="auto" w:fill="auto"/>
          </w:tcPr>
          <w:p w14:paraId="4720A31D" w14:textId="3F131DB1" w:rsidR="00B530B7" w:rsidRDefault="00B530B7" w:rsidP="00B530B7">
            <w:pPr>
              <w:jc w:val="center"/>
              <w:rPr>
                <w:rFonts w:ascii="Arial" w:hAnsi="Arial" w:cs="Arial"/>
                <w:b/>
                <w:sz w:val="18"/>
                <w:szCs w:val="18"/>
              </w:rPr>
            </w:pPr>
          </w:p>
          <w:p w14:paraId="5B66EB50" w14:textId="77777777" w:rsidR="009B57FF" w:rsidRDefault="009B57FF" w:rsidP="00B530B7">
            <w:pPr>
              <w:jc w:val="center"/>
              <w:rPr>
                <w:rFonts w:ascii="Arial" w:hAnsi="Arial" w:cs="Arial"/>
                <w:b/>
                <w:sz w:val="18"/>
                <w:szCs w:val="18"/>
              </w:rPr>
            </w:pPr>
          </w:p>
          <w:p w14:paraId="187B273A" w14:textId="4CD94B0A" w:rsidR="00B530B7" w:rsidRPr="00B515FB" w:rsidRDefault="00B530B7" w:rsidP="00B530B7">
            <w:pPr>
              <w:jc w:val="center"/>
              <w:rPr>
                <w:rFonts w:ascii="Arial" w:hAnsi="Arial" w:cs="Arial"/>
                <w:b/>
                <w:sz w:val="18"/>
                <w:szCs w:val="18"/>
              </w:rPr>
            </w:pPr>
            <w:r w:rsidRPr="00B515FB">
              <w:rPr>
                <w:rFonts w:ascii="Arial" w:hAnsi="Arial" w:cs="Arial"/>
                <w:b/>
                <w:sz w:val="18"/>
                <w:szCs w:val="18"/>
              </w:rPr>
              <w:t>4</w:t>
            </w:r>
          </w:p>
        </w:tc>
        <w:tc>
          <w:tcPr>
            <w:tcW w:w="1542" w:type="pct"/>
            <w:shd w:val="clear" w:color="auto" w:fill="auto"/>
          </w:tcPr>
          <w:p w14:paraId="527DE5FB" w14:textId="71BF0843" w:rsidR="00B530B7" w:rsidRPr="009B57FF" w:rsidRDefault="00B530B7" w:rsidP="007B04EB">
            <w:pPr>
              <w:pStyle w:val="NormalWeb"/>
              <w:rPr>
                <w:sz w:val="18"/>
                <w:szCs w:val="18"/>
              </w:rPr>
            </w:pPr>
          </w:p>
          <w:p w14:paraId="48ACF44E" w14:textId="77777777" w:rsidR="00CD63D4" w:rsidRPr="009B57FF" w:rsidRDefault="00CD63D4" w:rsidP="007B04EB">
            <w:pPr>
              <w:pStyle w:val="NormalWeb"/>
              <w:rPr>
                <w:sz w:val="18"/>
                <w:szCs w:val="18"/>
              </w:rPr>
            </w:pPr>
          </w:p>
          <w:p w14:paraId="56650ED6" w14:textId="07CCAFB8" w:rsidR="00B530B7" w:rsidRPr="009B57FF" w:rsidRDefault="00B530B7" w:rsidP="007B04EB">
            <w:pPr>
              <w:pStyle w:val="NormalWeb"/>
              <w:rPr>
                <w:sz w:val="18"/>
                <w:szCs w:val="18"/>
              </w:rPr>
            </w:pPr>
            <w:r w:rsidRPr="009B57FF">
              <w:rPr>
                <w:sz w:val="18"/>
                <w:szCs w:val="18"/>
              </w:rPr>
              <w:t xml:space="preserve">De la revisión al catálogo "cuentas bancarias" en el SIF, se observó que registró cuentas; sin embargo, omitió presentar la documentación de cuentas bancarias que permita verificar las firmas mancomunadas. </w:t>
            </w:r>
          </w:p>
          <w:p w14:paraId="7DF709D2" w14:textId="77777777" w:rsidR="00B530B7" w:rsidRPr="009B57FF" w:rsidRDefault="00B530B7" w:rsidP="007B04EB">
            <w:pPr>
              <w:pStyle w:val="NormalWeb"/>
              <w:rPr>
                <w:sz w:val="18"/>
                <w:szCs w:val="18"/>
              </w:rPr>
            </w:pPr>
          </w:p>
          <w:p w14:paraId="0940B494" w14:textId="77777777" w:rsidR="00B530B7" w:rsidRPr="009B57FF" w:rsidRDefault="00B530B7" w:rsidP="007B04EB">
            <w:pPr>
              <w:pStyle w:val="NormalWeb"/>
              <w:rPr>
                <w:sz w:val="18"/>
                <w:szCs w:val="18"/>
              </w:rPr>
            </w:pPr>
            <w:r w:rsidRPr="009B57FF">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125C4BD7" w14:textId="77777777" w:rsidR="00B530B7" w:rsidRPr="009B57FF" w:rsidRDefault="00B530B7" w:rsidP="00B530B7">
            <w:pPr>
              <w:contextualSpacing/>
              <w:jc w:val="both"/>
              <w:rPr>
                <w:rFonts w:ascii="Arial" w:hAnsi="Arial" w:cs="Arial"/>
                <w:color w:val="000000" w:themeColor="text1"/>
                <w:sz w:val="18"/>
                <w:szCs w:val="18"/>
              </w:rPr>
            </w:pPr>
          </w:p>
          <w:p w14:paraId="79D621D0" w14:textId="77777777" w:rsidR="00B530B7" w:rsidRPr="009B57FF" w:rsidRDefault="00B530B7" w:rsidP="007B04EB">
            <w:pPr>
              <w:pStyle w:val="NormalWeb"/>
              <w:rPr>
                <w:sz w:val="18"/>
                <w:szCs w:val="18"/>
              </w:rPr>
            </w:pPr>
            <w:r w:rsidRPr="009B57FF">
              <w:rPr>
                <w:sz w:val="18"/>
                <w:szCs w:val="18"/>
              </w:rPr>
              <w:t>No obstante, esta autoridad procedió a realizar una búsqueda exhaustiva en los diferentes apartados del SIF; sin embargo, no se localizó la documentación solicitada.</w:t>
            </w:r>
          </w:p>
          <w:p w14:paraId="26DC16EF" w14:textId="77777777" w:rsidR="00B530B7" w:rsidRPr="009B57FF" w:rsidRDefault="00B530B7" w:rsidP="007B04EB">
            <w:pPr>
              <w:pStyle w:val="NormalWeb"/>
              <w:rPr>
                <w:sz w:val="18"/>
                <w:szCs w:val="18"/>
              </w:rPr>
            </w:pPr>
          </w:p>
          <w:p w14:paraId="646897BA" w14:textId="77777777" w:rsidR="00B530B7" w:rsidRPr="009B57FF" w:rsidRDefault="00B530B7" w:rsidP="007B04EB">
            <w:pPr>
              <w:pStyle w:val="NormalWeb"/>
              <w:rPr>
                <w:sz w:val="18"/>
                <w:szCs w:val="18"/>
              </w:rPr>
            </w:pPr>
            <w:r w:rsidRPr="009B57FF">
              <w:rPr>
                <w:sz w:val="18"/>
                <w:szCs w:val="18"/>
              </w:rPr>
              <w:t>Se le solicita presentar en el SIF, lo siguiente:</w:t>
            </w:r>
          </w:p>
          <w:p w14:paraId="1B91B0A9" w14:textId="77777777" w:rsidR="00B530B7" w:rsidRPr="009B57FF" w:rsidRDefault="00B530B7" w:rsidP="00B530B7">
            <w:pPr>
              <w:jc w:val="both"/>
              <w:rPr>
                <w:rFonts w:ascii="Arial" w:hAnsi="Arial" w:cs="Arial"/>
                <w:sz w:val="18"/>
                <w:szCs w:val="18"/>
              </w:rPr>
            </w:pPr>
          </w:p>
          <w:p w14:paraId="3F330110" w14:textId="77777777" w:rsidR="00B530B7" w:rsidRPr="009B57FF" w:rsidRDefault="00B530B7" w:rsidP="007B04EB">
            <w:pPr>
              <w:pStyle w:val="NormalWeb"/>
              <w:rPr>
                <w:rFonts w:eastAsiaTheme="minorEastAsia"/>
                <w:sz w:val="18"/>
                <w:szCs w:val="18"/>
              </w:rPr>
            </w:pPr>
            <w:r w:rsidRPr="009B57FF">
              <w:rPr>
                <w:sz w:val="18"/>
                <w:szCs w:val="18"/>
              </w:rPr>
              <w:t>• La documentación de cuentas bancarias que permita verificar las firmas mancomunadas señaladas en el cuadro que antecede.</w:t>
            </w:r>
          </w:p>
          <w:p w14:paraId="22BC8919" w14:textId="77777777" w:rsidR="00B530B7" w:rsidRPr="009B57FF" w:rsidRDefault="00B530B7" w:rsidP="00B530B7">
            <w:pPr>
              <w:jc w:val="both"/>
              <w:rPr>
                <w:rFonts w:ascii="Arial" w:hAnsi="Arial" w:cs="Arial"/>
                <w:sz w:val="18"/>
                <w:szCs w:val="18"/>
              </w:rPr>
            </w:pPr>
          </w:p>
          <w:p w14:paraId="35E44618" w14:textId="77777777" w:rsidR="00B530B7" w:rsidRPr="009B57FF" w:rsidRDefault="00B530B7" w:rsidP="007B04EB">
            <w:pPr>
              <w:pStyle w:val="NormalWeb"/>
              <w:rPr>
                <w:rFonts w:eastAsiaTheme="minorEastAsia"/>
                <w:sz w:val="18"/>
                <w:szCs w:val="18"/>
              </w:rPr>
            </w:pPr>
            <w:r w:rsidRPr="009B57FF">
              <w:rPr>
                <w:sz w:val="18"/>
                <w:szCs w:val="18"/>
              </w:rPr>
              <w:t>• Las aclaraciones que a su derecho convenga.</w:t>
            </w:r>
          </w:p>
          <w:p w14:paraId="1161E189" w14:textId="77777777" w:rsidR="00B530B7" w:rsidRPr="009B57FF" w:rsidRDefault="00B530B7" w:rsidP="00B530B7">
            <w:pPr>
              <w:jc w:val="both"/>
              <w:rPr>
                <w:rFonts w:ascii="Arial" w:hAnsi="Arial" w:cs="Arial"/>
                <w:sz w:val="18"/>
                <w:szCs w:val="18"/>
              </w:rPr>
            </w:pPr>
          </w:p>
          <w:p w14:paraId="7315FDF0" w14:textId="77777777" w:rsidR="00B530B7" w:rsidRPr="009B57FF" w:rsidRDefault="00B530B7" w:rsidP="007B04EB">
            <w:pPr>
              <w:pStyle w:val="NormalWeb"/>
              <w:rPr>
                <w:rFonts w:eastAsiaTheme="minorEastAsia"/>
                <w:sz w:val="18"/>
                <w:szCs w:val="18"/>
              </w:rPr>
            </w:pPr>
            <w:r w:rsidRPr="009B57FF">
              <w:rPr>
                <w:sz w:val="18"/>
                <w:szCs w:val="18"/>
              </w:rPr>
              <w:t>Lo anterior de conformidad con lo dispuesto en el artículo 257, numeral 1, inciso h), del RF.</w:t>
            </w:r>
          </w:p>
          <w:p w14:paraId="765C9F64" w14:textId="77777777" w:rsidR="00B530B7" w:rsidRPr="009B57FF" w:rsidRDefault="00B530B7" w:rsidP="00B530B7">
            <w:pPr>
              <w:jc w:val="both"/>
              <w:rPr>
                <w:rFonts w:ascii="Arial" w:hAnsi="Arial" w:cs="Arial"/>
                <w:i/>
                <w:sz w:val="18"/>
                <w:szCs w:val="18"/>
              </w:rPr>
            </w:pPr>
          </w:p>
        </w:tc>
        <w:tc>
          <w:tcPr>
            <w:tcW w:w="771" w:type="pct"/>
            <w:shd w:val="clear" w:color="auto" w:fill="auto"/>
          </w:tcPr>
          <w:p w14:paraId="2753971F" w14:textId="017552D1" w:rsidR="00B530B7" w:rsidRDefault="00B530B7" w:rsidP="00B530B7">
            <w:pPr>
              <w:autoSpaceDE w:val="0"/>
              <w:autoSpaceDN w:val="0"/>
              <w:adjustRightInd w:val="0"/>
              <w:jc w:val="both"/>
              <w:rPr>
                <w:rFonts w:ascii="Arial" w:hAnsi="Arial" w:cs="Arial"/>
                <w:bCs/>
                <w:i/>
                <w:iCs/>
                <w:color w:val="000000"/>
                <w:sz w:val="18"/>
                <w:szCs w:val="18"/>
              </w:rPr>
            </w:pPr>
          </w:p>
          <w:p w14:paraId="0CF6C3B7" w14:textId="77777777" w:rsidR="00CD63D4" w:rsidRPr="00070FB5" w:rsidRDefault="00CD63D4" w:rsidP="00B530B7">
            <w:pPr>
              <w:autoSpaceDE w:val="0"/>
              <w:autoSpaceDN w:val="0"/>
              <w:adjustRightInd w:val="0"/>
              <w:jc w:val="both"/>
              <w:rPr>
                <w:rFonts w:ascii="Arial" w:hAnsi="Arial" w:cs="Arial"/>
                <w:bCs/>
                <w:i/>
                <w:iCs/>
                <w:color w:val="000000"/>
                <w:sz w:val="18"/>
                <w:szCs w:val="18"/>
              </w:rPr>
            </w:pPr>
          </w:p>
          <w:p w14:paraId="4FD37A3D" w14:textId="678A1317" w:rsidR="00B530B7" w:rsidRDefault="00757A07" w:rsidP="00B530B7">
            <w:pPr>
              <w:autoSpaceDE w:val="0"/>
              <w:autoSpaceDN w:val="0"/>
              <w:adjustRightInd w:val="0"/>
              <w:jc w:val="both"/>
              <w:rPr>
                <w:rFonts w:ascii="Arial" w:hAnsi="Arial" w:cs="Arial"/>
                <w:bCs/>
                <w:i/>
                <w:iCs/>
                <w:color w:val="000000"/>
                <w:sz w:val="18"/>
                <w:szCs w:val="18"/>
              </w:rPr>
            </w:pPr>
            <w:r>
              <w:rPr>
                <w:rFonts w:ascii="Arial" w:hAnsi="Arial" w:cs="Arial"/>
                <w:bCs/>
                <w:i/>
                <w:iCs/>
                <w:color w:val="000000"/>
                <w:sz w:val="18"/>
                <w:szCs w:val="18"/>
              </w:rPr>
              <w:t>“</w:t>
            </w:r>
            <w:r w:rsidR="00B530B7" w:rsidRPr="00070FB5">
              <w:rPr>
                <w:rFonts w:ascii="Arial" w:hAnsi="Arial" w:cs="Arial"/>
                <w:bCs/>
                <w:i/>
                <w:iCs/>
                <w:color w:val="000000"/>
                <w:sz w:val="18"/>
                <w:szCs w:val="18"/>
              </w:rPr>
              <w:t>R.- Se envía copia del contrato de apertura de cuentas bancarias y tarjeta de registro de firmas. (Anexo 02).</w:t>
            </w:r>
            <w:r>
              <w:rPr>
                <w:rFonts w:ascii="Arial" w:hAnsi="Arial" w:cs="Arial"/>
                <w:bCs/>
                <w:i/>
                <w:iCs/>
                <w:color w:val="000000"/>
                <w:sz w:val="18"/>
                <w:szCs w:val="18"/>
              </w:rPr>
              <w:t>”</w:t>
            </w:r>
          </w:p>
          <w:p w14:paraId="094B2824" w14:textId="77777777" w:rsidR="00757A07" w:rsidRDefault="00757A07" w:rsidP="00B530B7">
            <w:pPr>
              <w:autoSpaceDE w:val="0"/>
              <w:autoSpaceDN w:val="0"/>
              <w:adjustRightInd w:val="0"/>
              <w:jc w:val="both"/>
              <w:rPr>
                <w:rFonts w:ascii="Arial" w:hAnsi="Arial" w:cs="Arial"/>
                <w:bCs/>
                <w:i/>
                <w:iCs/>
                <w:color w:val="000000"/>
                <w:sz w:val="18"/>
                <w:szCs w:val="18"/>
              </w:rPr>
            </w:pPr>
          </w:p>
          <w:p w14:paraId="0957EF69" w14:textId="2B268ECB" w:rsidR="00757A07" w:rsidRPr="00070FB5" w:rsidRDefault="00757A07" w:rsidP="00B530B7">
            <w:pPr>
              <w:autoSpaceDE w:val="0"/>
              <w:autoSpaceDN w:val="0"/>
              <w:adjustRightInd w:val="0"/>
              <w:jc w:val="both"/>
              <w:rPr>
                <w:rFonts w:ascii="Arial" w:hAnsi="Arial" w:cs="Arial"/>
                <w:bCs/>
                <w:i/>
                <w:iCs/>
                <w:color w:val="000000"/>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541690BE" w14:textId="77777777" w:rsidR="00CD63D4" w:rsidRPr="001875AD" w:rsidRDefault="00CD63D4" w:rsidP="00CD63D4">
            <w:pPr>
              <w:jc w:val="both"/>
              <w:rPr>
                <w:rFonts w:ascii="Arial" w:hAnsi="Arial" w:cs="Arial"/>
                <w:b/>
                <w:sz w:val="18"/>
                <w:szCs w:val="18"/>
                <w:lang w:val="es-ES"/>
              </w:rPr>
            </w:pPr>
            <w:r w:rsidRPr="001875AD">
              <w:rPr>
                <w:rFonts w:ascii="Arial" w:hAnsi="Arial" w:cs="Arial"/>
                <w:b/>
                <w:sz w:val="18"/>
                <w:szCs w:val="18"/>
                <w:lang w:val="es-ES"/>
              </w:rPr>
              <w:t>Atendida</w:t>
            </w:r>
          </w:p>
          <w:p w14:paraId="00BB99BA" w14:textId="77777777" w:rsidR="00CD63D4" w:rsidRPr="001875AD" w:rsidRDefault="00CD63D4" w:rsidP="00CD63D4">
            <w:pPr>
              <w:jc w:val="both"/>
              <w:rPr>
                <w:rFonts w:ascii="Arial" w:hAnsi="Arial" w:cs="Arial"/>
                <w:b/>
                <w:sz w:val="18"/>
                <w:szCs w:val="18"/>
                <w:lang w:val="es-ES"/>
              </w:rPr>
            </w:pPr>
          </w:p>
          <w:p w14:paraId="5131E529" w14:textId="15F7D59C" w:rsidR="00B530B7" w:rsidRPr="00B515FB" w:rsidRDefault="00CD63D4" w:rsidP="00CD63D4">
            <w:pPr>
              <w:pStyle w:val="Default"/>
              <w:jc w:val="both"/>
              <w:rPr>
                <w:b/>
                <w:bCs/>
                <w:sz w:val="18"/>
                <w:szCs w:val="18"/>
              </w:rPr>
            </w:pPr>
            <w:r w:rsidRPr="001875AD">
              <w:rPr>
                <w:bCs/>
                <w:sz w:val="18"/>
                <w:szCs w:val="18"/>
                <w:lang w:val="es-ES"/>
              </w:rPr>
              <w:t xml:space="preserve">La respuesta del sujeto obligado se consideró satisfactoria, toda vez que, </w:t>
            </w:r>
            <w:r w:rsidRPr="001875AD">
              <w:rPr>
                <w:sz w:val="18"/>
                <w:szCs w:val="18"/>
              </w:rPr>
              <w:t>de la revisión al apartado de documentación adjunta al informe,</w:t>
            </w:r>
            <w:r w:rsidRPr="001875AD">
              <w:rPr>
                <w:bCs/>
                <w:sz w:val="18"/>
                <w:szCs w:val="18"/>
                <w:lang w:val="es-ES"/>
              </w:rPr>
              <w:t xml:space="preserve"> se constató que presentó </w:t>
            </w:r>
            <w:r>
              <w:rPr>
                <w:bCs/>
                <w:sz w:val="18"/>
                <w:szCs w:val="18"/>
                <w:lang w:val="es-ES"/>
              </w:rPr>
              <w:t>copia de contrato de apertura de las cuentas bancarias</w:t>
            </w:r>
            <w:r w:rsidR="009B57FF">
              <w:rPr>
                <w:bCs/>
                <w:sz w:val="18"/>
                <w:szCs w:val="18"/>
                <w:lang w:val="es-ES"/>
              </w:rPr>
              <w:t xml:space="preserve"> y </w:t>
            </w:r>
            <w:r w:rsidR="009B57FF" w:rsidRPr="009B57FF">
              <w:rPr>
                <w:bCs/>
                <w:sz w:val="18"/>
                <w:szCs w:val="18"/>
                <w:lang w:val="es-ES"/>
              </w:rPr>
              <w:t>tarjeta de registro de firmas</w:t>
            </w:r>
            <w:r w:rsidRPr="001875AD">
              <w:rPr>
                <w:rFonts w:eastAsiaTheme="minorEastAsia"/>
                <w:sz w:val="18"/>
                <w:szCs w:val="18"/>
              </w:rPr>
              <w:t>, mism</w:t>
            </w:r>
            <w:r>
              <w:rPr>
                <w:rFonts w:eastAsiaTheme="minorEastAsia"/>
                <w:sz w:val="18"/>
                <w:szCs w:val="18"/>
              </w:rPr>
              <w:t>a</w:t>
            </w:r>
            <w:r w:rsidRPr="001875AD">
              <w:rPr>
                <w:rFonts w:eastAsiaTheme="minorEastAsia"/>
                <w:sz w:val="18"/>
                <w:szCs w:val="18"/>
              </w:rPr>
              <w:t>s que corresponden a l</w:t>
            </w:r>
            <w:r>
              <w:rPr>
                <w:rFonts w:eastAsiaTheme="minorEastAsia"/>
                <w:sz w:val="18"/>
                <w:szCs w:val="18"/>
              </w:rPr>
              <w:t>a</w:t>
            </w:r>
            <w:r w:rsidRPr="001875AD">
              <w:rPr>
                <w:rFonts w:eastAsiaTheme="minorEastAsia"/>
                <w:sz w:val="18"/>
                <w:szCs w:val="18"/>
              </w:rPr>
              <w:t>s reportad</w:t>
            </w:r>
            <w:r>
              <w:rPr>
                <w:rFonts w:eastAsiaTheme="minorEastAsia"/>
                <w:sz w:val="18"/>
                <w:szCs w:val="18"/>
              </w:rPr>
              <w:t>a</w:t>
            </w:r>
            <w:r w:rsidRPr="001875AD">
              <w:rPr>
                <w:rFonts w:eastAsiaTheme="minorEastAsia"/>
                <w:sz w:val="18"/>
                <w:szCs w:val="18"/>
              </w:rPr>
              <w:t xml:space="preserve">s en </w:t>
            </w:r>
            <w:r>
              <w:rPr>
                <w:rFonts w:eastAsiaTheme="minorEastAsia"/>
                <w:sz w:val="18"/>
                <w:szCs w:val="18"/>
              </w:rPr>
              <w:t>el SIF</w:t>
            </w:r>
            <w:r w:rsidRPr="001875AD">
              <w:rPr>
                <w:rFonts w:eastAsiaTheme="minorEastAsia"/>
                <w:sz w:val="18"/>
                <w:szCs w:val="18"/>
              </w:rPr>
              <w:t xml:space="preserve">; por tal razón, la observación </w:t>
            </w:r>
            <w:r w:rsidRPr="001875AD">
              <w:rPr>
                <w:rFonts w:eastAsiaTheme="minorEastAsia"/>
                <w:b/>
                <w:sz w:val="18"/>
                <w:szCs w:val="18"/>
              </w:rPr>
              <w:t>quedó atendida</w:t>
            </w:r>
            <w:r w:rsidRPr="001875AD">
              <w:rPr>
                <w:rFonts w:eastAsiaTheme="minorEastAsia"/>
                <w:sz w:val="18"/>
                <w:szCs w:val="18"/>
              </w:rPr>
              <w:t>.</w:t>
            </w:r>
          </w:p>
        </w:tc>
        <w:tc>
          <w:tcPr>
            <w:tcW w:w="627" w:type="pct"/>
            <w:shd w:val="clear" w:color="auto" w:fill="auto"/>
          </w:tcPr>
          <w:p w14:paraId="2652FE83" w14:textId="77777777" w:rsidR="00B530B7" w:rsidRPr="00B515FB" w:rsidRDefault="00B530B7" w:rsidP="00B530B7">
            <w:pPr>
              <w:jc w:val="both"/>
              <w:rPr>
                <w:rFonts w:ascii="Arial" w:hAnsi="Arial" w:cs="Arial"/>
                <w:bCs/>
                <w:sz w:val="18"/>
                <w:szCs w:val="18"/>
                <w:lang w:val="es-ES"/>
              </w:rPr>
            </w:pPr>
          </w:p>
        </w:tc>
        <w:tc>
          <w:tcPr>
            <w:tcW w:w="446" w:type="pct"/>
            <w:shd w:val="clear" w:color="auto" w:fill="auto"/>
          </w:tcPr>
          <w:p w14:paraId="2FA05AF5" w14:textId="77777777" w:rsidR="00B530B7" w:rsidRPr="00B515FB" w:rsidRDefault="00B530B7" w:rsidP="00B530B7">
            <w:pPr>
              <w:jc w:val="center"/>
              <w:rPr>
                <w:rFonts w:ascii="Arial" w:hAnsi="Arial" w:cs="Arial"/>
                <w:bCs/>
                <w:sz w:val="18"/>
                <w:szCs w:val="18"/>
                <w:lang w:val="es-ES"/>
              </w:rPr>
            </w:pPr>
          </w:p>
        </w:tc>
        <w:tc>
          <w:tcPr>
            <w:tcW w:w="372" w:type="pct"/>
            <w:shd w:val="clear" w:color="auto" w:fill="auto"/>
          </w:tcPr>
          <w:p w14:paraId="14123331" w14:textId="77777777" w:rsidR="00B530B7" w:rsidRPr="00B515FB" w:rsidRDefault="00B530B7" w:rsidP="00B530B7">
            <w:pPr>
              <w:pStyle w:val="Default"/>
              <w:jc w:val="center"/>
              <w:rPr>
                <w:bCs/>
                <w:color w:val="auto"/>
                <w:sz w:val="18"/>
                <w:szCs w:val="18"/>
              </w:rPr>
            </w:pPr>
          </w:p>
        </w:tc>
      </w:tr>
      <w:tr w:rsidR="00B530B7" w:rsidRPr="00B515FB" w14:paraId="269539C2" w14:textId="77777777" w:rsidTr="6753E5A7">
        <w:trPr>
          <w:trHeight w:val="342"/>
        </w:trPr>
        <w:tc>
          <w:tcPr>
            <w:tcW w:w="182" w:type="pct"/>
            <w:shd w:val="clear" w:color="auto" w:fill="auto"/>
          </w:tcPr>
          <w:p w14:paraId="565BEDC0" w14:textId="77777777" w:rsidR="00CD63D4" w:rsidRDefault="00CD63D4" w:rsidP="00B530B7">
            <w:pPr>
              <w:jc w:val="center"/>
              <w:rPr>
                <w:rFonts w:ascii="Arial" w:hAnsi="Arial" w:cs="Arial"/>
                <w:b/>
                <w:sz w:val="18"/>
                <w:szCs w:val="18"/>
              </w:rPr>
            </w:pPr>
          </w:p>
          <w:p w14:paraId="2949A4C4" w14:textId="77777777" w:rsidR="00CD63D4" w:rsidRDefault="00CD63D4" w:rsidP="00B530B7">
            <w:pPr>
              <w:jc w:val="center"/>
              <w:rPr>
                <w:rFonts w:ascii="Arial" w:hAnsi="Arial" w:cs="Arial"/>
                <w:b/>
                <w:sz w:val="18"/>
                <w:szCs w:val="18"/>
              </w:rPr>
            </w:pPr>
          </w:p>
          <w:p w14:paraId="5E4D9166" w14:textId="1FBCCE78" w:rsidR="00B530B7" w:rsidRPr="00B515FB" w:rsidRDefault="00B530B7" w:rsidP="00B530B7">
            <w:pPr>
              <w:jc w:val="center"/>
              <w:rPr>
                <w:rFonts w:ascii="Arial" w:hAnsi="Arial" w:cs="Arial"/>
                <w:b/>
                <w:sz w:val="18"/>
                <w:szCs w:val="18"/>
              </w:rPr>
            </w:pPr>
            <w:r w:rsidRPr="00B515FB">
              <w:rPr>
                <w:rFonts w:ascii="Arial" w:hAnsi="Arial" w:cs="Arial"/>
                <w:b/>
                <w:sz w:val="18"/>
                <w:szCs w:val="18"/>
              </w:rPr>
              <w:t>5</w:t>
            </w:r>
          </w:p>
        </w:tc>
        <w:tc>
          <w:tcPr>
            <w:tcW w:w="1542" w:type="pct"/>
            <w:shd w:val="clear" w:color="auto" w:fill="auto"/>
          </w:tcPr>
          <w:p w14:paraId="0953555B" w14:textId="67ED68ED" w:rsidR="00B530B7" w:rsidRPr="009B57FF" w:rsidRDefault="00B530B7" w:rsidP="007B04EB">
            <w:pPr>
              <w:pStyle w:val="NormalWeb"/>
              <w:rPr>
                <w:sz w:val="18"/>
                <w:szCs w:val="18"/>
              </w:rPr>
            </w:pPr>
          </w:p>
          <w:p w14:paraId="19DF4B54" w14:textId="77777777" w:rsidR="00CD63D4" w:rsidRPr="009B57FF" w:rsidRDefault="00CD63D4" w:rsidP="007B04EB">
            <w:pPr>
              <w:pStyle w:val="NormalWeb"/>
              <w:rPr>
                <w:sz w:val="18"/>
                <w:szCs w:val="18"/>
              </w:rPr>
            </w:pPr>
          </w:p>
          <w:p w14:paraId="080432EE" w14:textId="4A1E5944" w:rsidR="00B530B7" w:rsidRPr="009B57FF" w:rsidRDefault="00B530B7" w:rsidP="007B04EB">
            <w:pPr>
              <w:pStyle w:val="NormalWeb"/>
              <w:rPr>
                <w:sz w:val="18"/>
                <w:szCs w:val="18"/>
              </w:rPr>
            </w:pPr>
            <w:r w:rsidRPr="009B57FF">
              <w:rPr>
                <w:sz w:val="18"/>
                <w:szCs w:val="18"/>
              </w:rPr>
              <w:t>De la revisión a la documentación adjunta a su Informe Anual, se observó que omitió presentar el estado de flujos de efectivo o estado de cambios en la situación financiera al 31 de diciembre de 2020.</w:t>
            </w:r>
          </w:p>
          <w:p w14:paraId="2422914E" w14:textId="77777777" w:rsidR="00B530B7" w:rsidRPr="009B57FF" w:rsidRDefault="00B530B7" w:rsidP="007B04EB">
            <w:pPr>
              <w:pStyle w:val="NormalWeb"/>
              <w:rPr>
                <w:sz w:val="18"/>
                <w:szCs w:val="18"/>
              </w:rPr>
            </w:pPr>
          </w:p>
          <w:p w14:paraId="5D2D23B1" w14:textId="77777777" w:rsidR="00B530B7" w:rsidRPr="009B57FF" w:rsidRDefault="00B530B7" w:rsidP="007B04EB">
            <w:pPr>
              <w:pStyle w:val="NormalWeb"/>
              <w:rPr>
                <w:sz w:val="18"/>
                <w:szCs w:val="18"/>
              </w:rPr>
            </w:pPr>
            <w:r w:rsidRPr="009B57FF">
              <w:rPr>
                <w:sz w:val="18"/>
                <w:szCs w:val="18"/>
              </w:rPr>
              <w:t xml:space="preserve">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w:t>
            </w:r>
            <w:r w:rsidRPr="009B57FF">
              <w:rPr>
                <w:sz w:val="18"/>
                <w:szCs w:val="18"/>
              </w:rPr>
              <w:lastRenderedPageBreak/>
              <w:t>obligado no presentó escrito de respuesta, o aclaración alguna, en relación al requerimiento realizado.</w:t>
            </w:r>
          </w:p>
          <w:p w14:paraId="27BF2CA5" w14:textId="77777777" w:rsidR="00B530B7" w:rsidRPr="009B57FF" w:rsidRDefault="00B530B7" w:rsidP="00B530B7">
            <w:pPr>
              <w:contextualSpacing/>
              <w:jc w:val="both"/>
              <w:rPr>
                <w:rFonts w:ascii="Arial" w:hAnsi="Arial" w:cs="Arial"/>
                <w:color w:val="000000" w:themeColor="text1"/>
                <w:sz w:val="18"/>
                <w:szCs w:val="18"/>
              </w:rPr>
            </w:pPr>
          </w:p>
          <w:p w14:paraId="6C208CA2" w14:textId="77777777" w:rsidR="00B530B7" w:rsidRPr="009B57FF" w:rsidRDefault="00B530B7" w:rsidP="007B04EB">
            <w:pPr>
              <w:pStyle w:val="NormalWeb"/>
              <w:rPr>
                <w:sz w:val="18"/>
                <w:szCs w:val="18"/>
              </w:rPr>
            </w:pPr>
            <w:r w:rsidRPr="009B57FF">
              <w:rPr>
                <w:sz w:val="18"/>
                <w:szCs w:val="18"/>
              </w:rPr>
              <w:t>No obstante, esta autoridad procedió a realizar una búsqueda exhaustiva en los diferentes apartados del SIF; sin embargo, no se localizó la documentación solicitada.</w:t>
            </w:r>
          </w:p>
          <w:p w14:paraId="37C002C3" w14:textId="77777777" w:rsidR="00B530B7" w:rsidRPr="009B57FF" w:rsidRDefault="00B530B7" w:rsidP="007B04EB">
            <w:pPr>
              <w:pStyle w:val="NormalWeb"/>
              <w:rPr>
                <w:sz w:val="18"/>
                <w:szCs w:val="18"/>
              </w:rPr>
            </w:pPr>
          </w:p>
          <w:p w14:paraId="5C36B97F" w14:textId="77777777" w:rsidR="00B530B7" w:rsidRPr="009B57FF" w:rsidRDefault="00B530B7" w:rsidP="007B04EB">
            <w:pPr>
              <w:pStyle w:val="NormalWeb"/>
              <w:rPr>
                <w:sz w:val="18"/>
                <w:szCs w:val="18"/>
              </w:rPr>
            </w:pPr>
            <w:r w:rsidRPr="009B57FF">
              <w:rPr>
                <w:sz w:val="18"/>
                <w:szCs w:val="18"/>
              </w:rPr>
              <w:t>Se le solicita presentar en el SIF lo siguiente:</w:t>
            </w:r>
          </w:p>
          <w:p w14:paraId="3A7721FE" w14:textId="77777777" w:rsidR="00B530B7" w:rsidRPr="009B57FF" w:rsidRDefault="00B530B7" w:rsidP="00B530B7">
            <w:pPr>
              <w:rPr>
                <w:rFonts w:ascii="Arial" w:hAnsi="Arial" w:cs="Arial"/>
                <w:sz w:val="18"/>
                <w:szCs w:val="18"/>
              </w:rPr>
            </w:pPr>
          </w:p>
          <w:p w14:paraId="075FD37C" w14:textId="77777777" w:rsidR="00B530B7" w:rsidRPr="009B57FF" w:rsidRDefault="00B530B7" w:rsidP="007B04EB">
            <w:pPr>
              <w:pStyle w:val="NormalWeb"/>
              <w:rPr>
                <w:rFonts w:eastAsiaTheme="minorEastAsia"/>
                <w:sz w:val="18"/>
                <w:szCs w:val="18"/>
              </w:rPr>
            </w:pPr>
            <w:r w:rsidRPr="009B57FF">
              <w:rPr>
                <w:sz w:val="18"/>
                <w:szCs w:val="18"/>
              </w:rPr>
              <w:t>• El estado de flujos de efectivo o estado de cambios en la situación financiera al 31 de diciembre de 2019.</w:t>
            </w:r>
          </w:p>
          <w:p w14:paraId="0240F718" w14:textId="77777777" w:rsidR="00B530B7" w:rsidRPr="009B57FF" w:rsidRDefault="00B530B7" w:rsidP="00B530B7">
            <w:pPr>
              <w:rPr>
                <w:rFonts w:ascii="Arial" w:hAnsi="Arial" w:cs="Arial"/>
                <w:sz w:val="18"/>
                <w:szCs w:val="18"/>
              </w:rPr>
            </w:pPr>
          </w:p>
          <w:p w14:paraId="11540C4B" w14:textId="77777777" w:rsidR="00B530B7" w:rsidRPr="009B57FF" w:rsidRDefault="00B530B7" w:rsidP="007B04EB">
            <w:pPr>
              <w:pStyle w:val="NormalWeb"/>
              <w:rPr>
                <w:rFonts w:eastAsiaTheme="minorEastAsia"/>
                <w:sz w:val="18"/>
                <w:szCs w:val="18"/>
              </w:rPr>
            </w:pPr>
            <w:r w:rsidRPr="009B57FF">
              <w:rPr>
                <w:sz w:val="18"/>
                <w:szCs w:val="18"/>
              </w:rPr>
              <w:t>• Las aclaraciones que a su derecho convengan.</w:t>
            </w:r>
          </w:p>
          <w:p w14:paraId="6068520B" w14:textId="77777777" w:rsidR="00B530B7" w:rsidRPr="009B57FF" w:rsidRDefault="00B530B7" w:rsidP="00B530B7">
            <w:pPr>
              <w:rPr>
                <w:rFonts w:ascii="Arial" w:hAnsi="Arial" w:cs="Arial"/>
                <w:sz w:val="18"/>
                <w:szCs w:val="18"/>
              </w:rPr>
            </w:pPr>
          </w:p>
          <w:p w14:paraId="1D2054B4" w14:textId="77777777" w:rsidR="00B530B7" w:rsidRPr="009B57FF" w:rsidRDefault="00B530B7" w:rsidP="007B04EB">
            <w:pPr>
              <w:pStyle w:val="NormalWeb"/>
              <w:rPr>
                <w:rFonts w:eastAsiaTheme="minorEastAsia"/>
                <w:sz w:val="18"/>
                <w:szCs w:val="18"/>
              </w:rPr>
            </w:pPr>
            <w:r w:rsidRPr="009B57FF">
              <w:rPr>
                <w:sz w:val="18"/>
                <w:szCs w:val="18"/>
              </w:rPr>
              <w:t>Lo anterior, de conformidad con lo dispuesto en los artículos 23 y 257, numeral 1, inciso i) del RF.</w:t>
            </w:r>
          </w:p>
          <w:p w14:paraId="337AA879" w14:textId="77777777" w:rsidR="00B530B7" w:rsidRPr="009B57FF" w:rsidRDefault="00B530B7" w:rsidP="00B530B7">
            <w:pPr>
              <w:pStyle w:val="Prrafodelista"/>
              <w:spacing w:after="0" w:line="240" w:lineRule="auto"/>
              <w:ind w:left="0"/>
              <w:jc w:val="both"/>
              <w:rPr>
                <w:rFonts w:ascii="Arial" w:hAnsi="Arial" w:cs="Arial"/>
                <w:b/>
                <w:i/>
                <w:sz w:val="18"/>
                <w:szCs w:val="18"/>
              </w:rPr>
            </w:pPr>
          </w:p>
        </w:tc>
        <w:tc>
          <w:tcPr>
            <w:tcW w:w="771" w:type="pct"/>
            <w:shd w:val="clear" w:color="auto" w:fill="auto"/>
          </w:tcPr>
          <w:p w14:paraId="2020EEE2" w14:textId="3B416234" w:rsidR="00B530B7" w:rsidRDefault="00B530B7" w:rsidP="00B530B7">
            <w:pPr>
              <w:pStyle w:val="CONCLUS"/>
              <w:rPr>
                <w:b/>
                <w:i/>
                <w:iCs/>
                <w:sz w:val="18"/>
                <w:szCs w:val="18"/>
              </w:rPr>
            </w:pPr>
          </w:p>
          <w:p w14:paraId="566125A1" w14:textId="77777777" w:rsidR="00CD63D4" w:rsidRPr="00070FB5" w:rsidRDefault="00CD63D4" w:rsidP="00B530B7">
            <w:pPr>
              <w:pStyle w:val="CONCLUS"/>
              <w:rPr>
                <w:b/>
                <w:i/>
                <w:iCs/>
                <w:sz w:val="18"/>
                <w:szCs w:val="18"/>
              </w:rPr>
            </w:pPr>
          </w:p>
          <w:p w14:paraId="2B708E40" w14:textId="3812DC99" w:rsidR="00B530B7" w:rsidRDefault="00757A07" w:rsidP="00B530B7">
            <w:pPr>
              <w:pStyle w:val="CONCLUS"/>
              <w:rPr>
                <w:bCs/>
                <w:i/>
                <w:iCs/>
                <w:sz w:val="18"/>
                <w:szCs w:val="18"/>
              </w:rPr>
            </w:pPr>
            <w:r>
              <w:rPr>
                <w:bCs/>
                <w:i/>
                <w:iCs/>
                <w:sz w:val="18"/>
                <w:szCs w:val="18"/>
              </w:rPr>
              <w:t>“</w:t>
            </w:r>
            <w:r w:rsidR="00B530B7" w:rsidRPr="00070FB5">
              <w:rPr>
                <w:bCs/>
                <w:i/>
                <w:iCs/>
                <w:sz w:val="18"/>
                <w:szCs w:val="18"/>
              </w:rPr>
              <w:t>R.- Se presenta el Estado de Flujo de Efectivo al cierre del ejercicio 2020. (Anexo 03).</w:t>
            </w:r>
            <w:r>
              <w:rPr>
                <w:bCs/>
                <w:i/>
                <w:iCs/>
                <w:sz w:val="18"/>
                <w:szCs w:val="18"/>
              </w:rPr>
              <w:t>”</w:t>
            </w:r>
          </w:p>
          <w:p w14:paraId="6A4A5085" w14:textId="77777777" w:rsidR="00757A07" w:rsidRDefault="00757A07" w:rsidP="00B530B7">
            <w:pPr>
              <w:pStyle w:val="CONCLUS"/>
              <w:rPr>
                <w:bCs/>
                <w:i/>
                <w:iCs/>
                <w:sz w:val="18"/>
                <w:szCs w:val="18"/>
              </w:rPr>
            </w:pPr>
          </w:p>
          <w:p w14:paraId="7047E71E" w14:textId="2EA54D24" w:rsidR="00757A07" w:rsidRPr="00070FB5" w:rsidRDefault="00757A07" w:rsidP="00B530B7">
            <w:pPr>
              <w:pStyle w:val="CONCLUS"/>
              <w:rPr>
                <w:bCs/>
                <w:i/>
                <w:iCs/>
                <w:sz w:val="18"/>
                <w:szCs w:val="18"/>
              </w:rPr>
            </w:pPr>
            <w:r w:rsidRPr="00412B21">
              <w:rPr>
                <w:sz w:val="18"/>
                <w:szCs w:val="18"/>
              </w:rPr>
              <w:t xml:space="preserve">Véase </w:t>
            </w:r>
            <w:r w:rsidR="00AD3349">
              <w:rPr>
                <w:b/>
                <w:bCs/>
                <w:sz w:val="18"/>
                <w:szCs w:val="18"/>
              </w:rPr>
              <w:t>Anexo R1-9-RSP-BC</w:t>
            </w:r>
            <w:r w:rsidRPr="00412B21">
              <w:rPr>
                <w:sz w:val="18"/>
                <w:szCs w:val="18"/>
              </w:rPr>
              <w:t xml:space="preserve"> del presente Dictamen.</w:t>
            </w:r>
          </w:p>
        </w:tc>
        <w:tc>
          <w:tcPr>
            <w:tcW w:w="1059" w:type="pct"/>
            <w:shd w:val="clear" w:color="auto" w:fill="auto"/>
          </w:tcPr>
          <w:p w14:paraId="6A6E9A19" w14:textId="77777777" w:rsidR="00CD63D4" w:rsidRPr="001875AD" w:rsidRDefault="00CD63D4" w:rsidP="00CD63D4">
            <w:pPr>
              <w:jc w:val="both"/>
              <w:rPr>
                <w:rFonts w:ascii="Arial" w:hAnsi="Arial" w:cs="Arial"/>
                <w:b/>
                <w:sz w:val="18"/>
                <w:szCs w:val="18"/>
                <w:lang w:val="es-ES"/>
              </w:rPr>
            </w:pPr>
            <w:r w:rsidRPr="001875AD">
              <w:rPr>
                <w:rFonts w:ascii="Arial" w:hAnsi="Arial" w:cs="Arial"/>
                <w:b/>
                <w:sz w:val="18"/>
                <w:szCs w:val="18"/>
                <w:lang w:val="es-ES"/>
              </w:rPr>
              <w:t>Atendida</w:t>
            </w:r>
          </w:p>
          <w:p w14:paraId="301A9A5C" w14:textId="77777777" w:rsidR="00CD63D4" w:rsidRPr="001875AD" w:rsidRDefault="00CD63D4" w:rsidP="00CD63D4">
            <w:pPr>
              <w:jc w:val="both"/>
              <w:rPr>
                <w:rFonts w:ascii="Arial" w:hAnsi="Arial" w:cs="Arial"/>
                <w:b/>
                <w:sz w:val="18"/>
                <w:szCs w:val="18"/>
                <w:lang w:val="es-ES"/>
              </w:rPr>
            </w:pPr>
          </w:p>
          <w:p w14:paraId="4BDF68FC" w14:textId="6DCC5560" w:rsidR="00B530B7" w:rsidRPr="00E06DCD" w:rsidRDefault="00CD63D4" w:rsidP="00CD63D4">
            <w:pPr>
              <w:pStyle w:val="Default"/>
              <w:jc w:val="both"/>
              <w:rPr>
                <w:rFonts w:eastAsiaTheme="minorEastAsia"/>
                <w:sz w:val="18"/>
                <w:szCs w:val="18"/>
              </w:rPr>
            </w:pPr>
            <w:r w:rsidRPr="001875AD">
              <w:rPr>
                <w:bCs/>
                <w:sz w:val="18"/>
                <w:szCs w:val="18"/>
                <w:lang w:val="es-ES"/>
              </w:rPr>
              <w:t xml:space="preserve">La respuesta del sujeto obligado se consideró satisfactoria, toda vez que, </w:t>
            </w:r>
            <w:r w:rsidRPr="001875AD">
              <w:rPr>
                <w:sz w:val="18"/>
                <w:szCs w:val="18"/>
              </w:rPr>
              <w:t>de la revisión al apartado de documentación adjunta al informe,</w:t>
            </w:r>
            <w:r w:rsidRPr="001875AD">
              <w:rPr>
                <w:bCs/>
                <w:sz w:val="18"/>
                <w:szCs w:val="18"/>
                <w:lang w:val="es-ES"/>
              </w:rPr>
              <w:t xml:space="preserve"> se constató que presentó </w:t>
            </w:r>
            <w:r w:rsidR="00E06DCD">
              <w:rPr>
                <w:bCs/>
                <w:sz w:val="18"/>
                <w:szCs w:val="18"/>
                <w:lang w:val="es-ES"/>
              </w:rPr>
              <w:t>el</w:t>
            </w:r>
            <w:r w:rsidRPr="001875AD">
              <w:rPr>
                <w:rFonts w:eastAsiaTheme="minorEastAsia"/>
                <w:sz w:val="18"/>
                <w:szCs w:val="18"/>
              </w:rPr>
              <w:t xml:space="preserve"> </w:t>
            </w:r>
            <w:r w:rsidRPr="00CD63D4">
              <w:rPr>
                <w:rFonts w:eastAsiaTheme="minorEastAsia"/>
                <w:sz w:val="18"/>
                <w:szCs w:val="18"/>
              </w:rPr>
              <w:t>estado de flujos de efectivo al 31 de diciembre de 2020</w:t>
            </w:r>
            <w:r w:rsidRPr="001875AD">
              <w:rPr>
                <w:rFonts w:eastAsiaTheme="minorEastAsia"/>
                <w:sz w:val="18"/>
                <w:szCs w:val="18"/>
              </w:rPr>
              <w:t>, mismos</w:t>
            </w:r>
            <w:r w:rsidR="009B57FF">
              <w:rPr>
                <w:rFonts w:eastAsiaTheme="minorEastAsia"/>
                <w:sz w:val="18"/>
                <w:szCs w:val="18"/>
              </w:rPr>
              <w:t xml:space="preserve"> coinciden con </w:t>
            </w:r>
            <w:r w:rsidRPr="001875AD">
              <w:rPr>
                <w:rFonts w:eastAsiaTheme="minorEastAsia"/>
                <w:sz w:val="18"/>
                <w:szCs w:val="18"/>
              </w:rPr>
              <w:t>los saldos reportados en la balanza de comprobación al 31 de diciembre de 20</w:t>
            </w:r>
            <w:r w:rsidR="00E06DCD">
              <w:rPr>
                <w:rFonts w:eastAsiaTheme="minorEastAsia"/>
                <w:sz w:val="18"/>
                <w:szCs w:val="18"/>
              </w:rPr>
              <w:t>20</w:t>
            </w:r>
            <w:r w:rsidRPr="001875AD">
              <w:rPr>
                <w:rFonts w:eastAsiaTheme="minorEastAsia"/>
                <w:sz w:val="18"/>
                <w:szCs w:val="18"/>
              </w:rPr>
              <w:t xml:space="preserve">; por tal </w:t>
            </w:r>
            <w:r w:rsidRPr="001875AD">
              <w:rPr>
                <w:rFonts w:eastAsiaTheme="minorEastAsia"/>
                <w:sz w:val="18"/>
                <w:szCs w:val="18"/>
              </w:rPr>
              <w:lastRenderedPageBreak/>
              <w:t xml:space="preserve">razón, la observación </w:t>
            </w:r>
            <w:r w:rsidRPr="001875AD">
              <w:rPr>
                <w:rFonts w:eastAsiaTheme="minorEastAsia"/>
                <w:b/>
                <w:sz w:val="18"/>
                <w:szCs w:val="18"/>
              </w:rPr>
              <w:t>quedó atendida</w:t>
            </w:r>
            <w:r w:rsidRPr="001875AD">
              <w:rPr>
                <w:rFonts w:eastAsiaTheme="minorEastAsia"/>
                <w:sz w:val="18"/>
                <w:szCs w:val="18"/>
              </w:rPr>
              <w:t>.</w:t>
            </w:r>
          </w:p>
        </w:tc>
        <w:tc>
          <w:tcPr>
            <w:tcW w:w="627" w:type="pct"/>
            <w:shd w:val="clear" w:color="auto" w:fill="auto"/>
          </w:tcPr>
          <w:p w14:paraId="13215002" w14:textId="54F4C7C6" w:rsidR="00B530B7" w:rsidRPr="00B515FB" w:rsidRDefault="00B530B7" w:rsidP="00B530B7">
            <w:pPr>
              <w:jc w:val="both"/>
              <w:rPr>
                <w:rFonts w:ascii="Arial" w:hAnsi="Arial" w:cs="Arial"/>
                <w:bCs/>
                <w:sz w:val="18"/>
                <w:szCs w:val="18"/>
                <w:lang w:val="es-ES"/>
              </w:rPr>
            </w:pPr>
          </w:p>
        </w:tc>
        <w:tc>
          <w:tcPr>
            <w:tcW w:w="446" w:type="pct"/>
            <w:shd w:val="clear" w:color="auto" w:fill="auto"/>
          </w:tcPr>
          <w:p w14:paraId="6A48539B" w14:textId="703C50CD" w:rsidR="00B530B7" w:rsidRPr="00B515FB" w:rsidRDefault="00B530B7" w:rsidP="00B530B7">
            <w:pPr>
              <w:pStyle w:val="Default"/>
              <w:jc w:val="center"/>
              <w:rPr>
                <w:bCs/>
                <w:sz w:val="18"/>
                <w:szCs w:val="18"/>
                <w:lang w:val="es-ES"/>
              </w:rPr>
            </w:pPr>
          </w:p>
        </w:tc>
        <w:tc>
          <w:tcPr>
            <w:tcW w:w="372" w:type="pct"/>
            <w:shd w:val="clear" w:color="auto" w:fill="auto"/>
          </w:tcPr>
          <w:p w14:paraId="6BA1505F" w14:textId="771B5FEF" w:rsidR="00B530B7" w:rsidRPr="00B515FB" w:rsidRDefault="00B530B7" w:rsidP="00B530B7">
            <w:pPr>
              <w:pStyle w:val="Default"/>
              <w:jc w:val="center"/>
              <w:rPr>
                <w:bCs/>
                <w:color w:val="auto"/>
                <w:sz w:val="18"/>
                <w:szCs w:val="18"/>
              </w:rPr>
            </w:pPr>
          </w:p>
        </w:tc>
      </w:tr>
      <w:tr w:rsidR="00B530B7" w:rsidRPr="00B515FB" w14:paraId="7D2ED732" w14:textId="77777777" w:rsidTr="6753E5A7">
        <w:trPr>
          <w:trHeight w:val="546"/>
        </w:trPr>
        <w:tc>
          <w:tcPr>
            <w:tcW w:w="182" w:type="pct"/>
            <w:shd w:val="clear" w:color="auto" w:fill="auto"/>
          </w:tcPr>
          <w:p w14:paraId="7F718A2F" w14:textId="77777777" w:rsidR="009B57FF" w:rsidRDefault="009B57FF" w:rsidP="00B530B7">
            <w:pPr>
              <w:jc w:val="center"/>
              <w:rPr>
                <w:rFonts w:ascii="Arial" w:hAnsi="Arial" w:cs="Arial"/>
                <w:b/>
                <w:sz w:val="18"/>
                <w:szCs w:val="18"/>
              </w:rPr>
            </w:pPr>
          </w:p>
          <w:p w14:paraId="40F811EC" w14:textId="77777777" w:rsidR="009B57FF" w:rsidRDefault="009B57FF" w:rsidP="00B530B7">
            <w:pPr>
              <w:jc w:val="center"/>
              <w:rPr>
                <w:rFonts w:ascii="Arial" w:hAnsi="Arial" w:cs="Arial"/>
                <w:b/>
                <w:sz w:val="18"/>
                <w:szCs w:val="18"/>
              </w:rPr>
            </w:pPr>
          </w:p>
          <w:p w14:paraId="7848E269" w14:textId="77777777" w:rsidR="009B57FF" w:rsidRDefault="009B57FF" w:rsidP="00B530B7">
            <w:pPr>
              <w:jc w:val="center"/>
              <w:rPr>
                <w:rFonts w:ascii="Arial" w:hAnsi="Arial" w:cs="Arial"/>
                <w:b/>
                <w:sz w:val="18"/>
                <w:szCs w:val="18"/>
              </w:rPr>
            </w:pPr>
          </w:p>
          <w:p w14:paraId="14DF5905" w14:textId="77777777" w:rsidR="009B57FF" w:rsidRDefault="009B57FF" w:rsidP="00B530B7">
            <w:pPr>
              <w:jc w:val="center"/>
              <w:rPr>
                <w:rFonts w:ascii="Arial" w:hAnsi="Arial" w:cs="Arial"/>
                <w:b/>
                <w:sz w:val="18"/>
                <w:szCs w:val="18"/>
              </w:rPr>
            </w:pPr>
          </w:p>
          <w:p w14:paraId="23FD43A8" w14:textId="1F22CB56" w:rsidR="00B530B7" w:rsidRPr="00B515FB" w:rsidRDefault="00B530B7" w:rsidP="00B530B7">
            <w:pPr>
              <w:jc w:val="center"/>
              <w:rPr>
                <w:rFonts w:ascii="Arial" w:hAnsi="Arial" w:cs="Arial"/>
                <w:b/>
                <w:sz w:val="18"/>
                <w:szCs w:val="18"/>
              </w:rPr>
            </w:pPr>
            <w:r w:rsidRPr="00B515FB">
              <w:rPr>
                <w:rFonts w:ascii="Arial" w:hAnsi="Arial" w:cs="Arial"/>
                <w:b/>
                <w:sz w:val="18"/>
                <w:szCs w:val="18"/>
              </w:rPr>
              <w:t>6</w:t>
            </w:r>
          </w:p>
        </w:tc>
        <w:tc>
          <w:tcPr>
            <w:tcW w:w="1542" w:type="pct"/>
            <w:shd w:val="clear" w:color="auto" w:fill="auto"/>
          </w:tcPr>
          <w:p w14:paraId="64E4583E" w14:textId="77777777" w:rsidR="00B530B7" w:rsidRPr="004F5097" w:rsidRDefault="00B530B7" w:rsidP="007B04EB">
            <w:pPr>
              <w:pStyle w:val="NormalWeb"/>
              <w:rPr>
                <w:rStyle w:val="Textoennegrita"/>
                <w:i w:val="0"/>
                <w:iCs w:val="0"/>
                <w:sz w:val="18"/>
                <w:szCs w:val="18"/>
              </w:rPr>
            </w:pPr>
            <w:r w:rsidRPr="004F5097">
              <w:rPr>
                <w:rStyle w:val="Textoennegrita"/>
                <w:i w:val="0"/>
                <w:iCs w:val="0"/>
                <w:sz w:val="18"/>
                <w:szCs w:val="18"/>
              </w:rPr>
              <w:t>Ingresos</w:t>
            </w:r>
          </w:p>
          <w:p w14:paraId="271A1CAA" w14:textId="77777777" w:rsidR="00B530B7" w:rsidRPr="004F5097" w:rsidRDefault="00B530B7" w:rsidP="007B04EB">
            <w:pPr>
              <w:pStyle w:val="NormalWeb"/>
              <w:rPr>
                <w:i w:val="0"/>
                <w:iCs w:val="0"/>
                <w:sz w:val="18"/>
                <w:szCs w:val="18"/>
              </w:rPr>
            </w:pPr>
          </w:p>
          <w:p w14:paraId="2FCA6CF1" w14:textId="77777777" w:rsidR="00B530B7" w:rsidRPr="004F5097" w:rsidRDefault="00B530B7" w:rsidP="007B04EB">
            <w:pPr>
              <w:pStyle w:val="NormalWeb"/>
              <w:rPr>
                <w:rStyle w:val="Textoennegrita"/>
                <w:i w:val="0"/>
                <w:iCs w:val="0"/>
                <w:sz w:val="18"/>
                <w:szCs w:val="18"/>
              </w:rPr>
            </w:pPr>
            <w:r w:rsidRPr="004F5097">
              <w:rPr>
                <w:rStyle w:val="Textoennegrita"/>
                <w:i w:val="0"/>
                <w:iCs w:val="0"/>
                <w:sz w:val="18"/>
                <w:szCs w:val="18"/>
              </w:rPr>
              <w:t>Financiamiento público</w:t>
            </w:r>
          </w:p>
          <w:p w14:paraId="03C22276" w14:textId="77777777" w:rsidR="00B530B7" w:rsidRPr="009B57FF" w:rsidRDefault="00B530B7" w:rsidP="007B04EB">
            <w:pPr>
              <w:pStyle w:val="NormalWeb"/>
              <w:rPr>
                <w:sz w:val="18"/>
                <w:szCs w:val="18"/>
              </w:rPr>
            </w:pPr>
          </w:p>
          <w:p w14:paraId="49B0B23A" w14:textId="77777777" w:rsidR="00B530B7" w:rsidRPr="009B57FF" w:rsidRDefault="00B530B7" w:rsidP="007B04EB">
            <w:pPr>
              <w:pStyle w:val="NormalWeb"/>
              <w:rPr>
                <w:sz w:val="18"/>
                <w:szCs w:val="18"/>
              </w:rPr>
            </w:pPr>
            <w:r w:rsidRPr="009B57FF">
              <w:rPr>
                <w:sz w:val="18"/>
                <w:szCs w:val="18"/>
              </w:rPr>
              <w:t>Al verificar las cifras reportadas en la cuenta "Financiamiento Público", subcuenta "Ingresos para Operación Ordinaria" en la balanza de comprobación al 31 de diciembre de 2020, respecto de los montos aprobados mediante Dictamen Núm. 43 aprobado por el IEEBC, se observó que omitió registrar correctamente el financiamiento público para operación ordinaria, otorgado por el Instituto Estatal Electoral de Baja California, como se detalla en el cuadro siguiente:</w:t>
            </w:r>
          </w:p>
          <w:p w14:paraId="1AB23F1A" w14:textId="77777777" w:rsidR="00B530B7" w:rsidRPr="009B57FF" w:rsidRDefault="00B530B7" w:rsidP="007B04EB">
            <w:pPr>
              <w:pStyle w:val="NormalWeb"/>
              <w:rPr>
                <w:sz w:val="18"/>
                <w:szCs w:val="18"/>
              </w:rPr>
            </w:pPr>
            <w:r w:rsidRPr="009B57FF">
              <w:rPr>
                <w:sz w:val="18"/>
                <w:szCs w:val="18"/>
              </w:rPr>
              <w:t> </w:t>
            </w:r>
          </w:p>
          <w:tbl>
            <w:tblPr>
              <w:tblW w:w="5000" w:type="pct"/>
              <w:jc w:val="center"/>
              <w:tblLayout w:type="fixed"/>
              <w:tblCellMar>
                <w:top w:w="15" w:type="dxa"/>
                <w:left w:w="15" w:type="dxa"/>
                <w:bottom w:w="15" w:type="dxa"/>
                <w:right w:w="15" w:type="dxa"/>
              </w:tblCellMar>
              <w:tblLook w:val="04A0" w:firstRow="1" w:lastRow="0" w:firstColumn="1" w:lastColumn="0" w:noHBand="0" w:noVBand="1"/>
            </w:tblPr>
            <w:tblGrid>
              <w:gridCol w:w="1050"/>
              <w:gridCol w:w="760"/>
              <w:gridCol w:w="760"/>
              <w:gridCol w:w="760"/>
              <w:gridCol w:w="876"/>
            </w:tblGrid>
            <w:tr w:rsidR="00B530B7" w:rsidRPr="009B57FF" w14:paraId="790F5DF1" w14:textId="77777777" w:rsidTr="009B57FF">
              <w:trPr>
                <w:trHeight w:val="120"/>
                <w:jc w:val="center"/>
              </w:trPr>
              <w:tc>
                <w:tcPr>
                  <w:tcW w:w="8415" w:type="dxa"/>
                  <w:gridSpan w:val="5"/>
                  <w:tcBorders>
                    <w:top w:val="single" w:sz="6" w:space="0" w:color="000000"/>
                    <w:left w:val="single" w:sz="6" w:space="0" w:color="000000"/>
                    <w:bottom w:val="single" w:sz="6" w:space="0" w:color="000000"/>
                    <w:right w:val="single" w:sz="6" w:space="0" w:color="000000"/>
                  </w:tcBorders>
                  <w:vAlign w:val="center"/>
                  <w:hideMark/>
                </w:tcPr>
                <w:p w14:paraId="432B8EBA" w14:textId="77777777" w:rsidR="00B530B7" w:rsidRPr="009B57FF" w:rsidRDefault="00B530B7" w:rsidP="009B57FF">
                  <w:pPr>
                    <w:pStyle w:val="NormalWeb"/>
                    <w:jc w:val="center"/>
                    <w:rPr>
                      <w:sz w:val="12"/>
                      <w:szCs w:val="12"/>
                    </w:rPr>
                  </w:pPr>
                  <w:r w:rsidRPr="009B57FF">
                    <w:rPr>
                      <w:rStyle w:val="Textoennegrita"/>
                      <w:sz w:val="12"/>
                      <w:szCs w:val="12"/>
                    </w:rPr>
                    <w:t>2020</w:t>
                  </w:r>
                </w:p>
              </w:tc>
            </w:tr>
            <w:tr w:rsidR="00B530B7" w:rsidRPr="009B57FF" w14:paraId="221DB777" w14:textId="77777777" w:rsidTr="009B57FF">
              <w:trPr>
                <w:trHeight w:val="1095"/>
                <w:jc w:val="center"/>
              </w:trPr>
              <w:tc>
                <w:tcPr>
                  <w:tcW w:w="2115" w:type="dxa"/>
                  <w:tcBorders>
                    <w:top w:val="nil"/>
                    <w:left w:val="single" w:sz="6" w:space="0" w:color="000000"/>
                    <w:bottom w:val="single" w:sz="6" w:space="0" w:color="000000"/>
                    <w:right w:val="single" w:sz="6" w:space="0" w:color="000000"/>
                  </w:tcBorders>
                  <w:vAlign w:val="center"/>
                  <w:hideMark/>
                </w:tcPr>
                <w:p w14:paraId="5D93E7BA" w14:textId="77777777" w:rsidR="00B530B7" w:rsidRPr="009B57FF" w:rsidRDefault="00B530B7" w:rsidP="009B57FF">
                  <w:pPr>
                    <w:pStyle w:val="NormalWeb"/>
                    <w:jc w:val="center"/>
                    <w:rPr>
                      <w:sz w:val="12"/>
                      <w:szCs w:val="12"/>
                    </w:rPr>
                  </w:pPr>
                  <w:r w:rsidRPr="009B57FF">
                    <w:rPr>
                      <w:rStyle w:val="Textoennegrita"/>
                      <w:sz w:val="12"/>
                      <w:szCs w:val="12"/>
                    </w:rPr>
                    <w:t>Financiamiento que el partido recibió para Actividades Ordinarias según Dictámenes 43 del IEEBC</w:t>
                  </w:r>
                </w:p>
              </w:tc>
              <w:tc>
                <w:tcPr>
                  <w:tcW w:w="1515" w:type="dxa"/>
                  <w:tcBorders>
                    <w:top w:val="nil"/>
                    <w:left w:val="nil"/>
                    <w:bottom w:val="single" w:sz="6" w:space="0" w:color="000000"/>
                    <w:right w:val="single" w:sz="6" w:space="0" w:color="000000"/>
                  </w:tcBorders>
                  <w:vAlign w:val="center"/>
                  <w:hideMark/>
                </w:tcPr>
                <w:p w14:paraId="0E2DAA1B" w14:textId="77777777" w:rsidR="00B530B7" w:rsidRPr="009B57FF" w:rsidRDefault="00B530B7" w:rsidP="009B57FF">
                  <w:pPr>
                    <w:pStyle w:val="NormalWeb"/>
                    <w:jc w:val="center"/>
                    <w:rPr>
                      <w:sz w:val="12"/>
                      <w:szCs w:val="12"/>
                    </w:rPr>
                  </w:pPr>
                  <w:r w:rsidRPr="009B57FF">
                    <w:rPr>
                      <w:rStyle w:val="Textoennegrita"/>
                      <w:sz w:val="12"/>
                      <w:szCs w:val="12"/>
                    </w:rPr>
                    <w:t>Financiamiento que el partido recibió para Actividades Específicas según Dictámenes 43 del IEEBC (3%)</w:t>
                  </w:r>
                </w:p>
              </w:tc>
              <w:tc>
                <w:tcPr>
                  <w:tcW w:w="1515" w:type="dxa"/>
                  <w:tcBorders>
                    <w:top w:val="nil"/>
                    <w:left w:val="nil"/>
                    <w:bottom w:val="single" w:sz="6" w:space="0" w:color="000000"/>
                    <w:right w:val="single" w:sz="6" w:space="0" w:color="000000"/>
                  </w:tcBorders>
                  <w:vAlign w:val="center"/>
                  <w:hideMark/>
                </w:tcPr>
                <w:p w14:paraId="08E397FE" w14:textId="77777777" w:rsidR="00B530B7" w:rsidRPr="009B57FF" w:rsidRDefault="00B530B7" w:rsidP="009B57FF">
                  <w:pPr>
                    <w:pStyle w:val="NormalWeb"/>
                    <w:jc w:val="center"/>
                    <w:rPr>
                      <w:sz w:val="12"/>
                      <w:szCs w:val="12"/>
                    </w:rPr>
                  </w:pPr>
                  <w:r w:rsidRPr="009B57FF">
                    <w:rPr>
                      <w:rStyle w:val="Textoennegrita"/>
                      <w:sz w:val="12"/>
                      <w:szCs w:val="12"/>
                    </w:rPr>
                    <w:t>Financiamiento Público total que el partido recibió según Dictámenes 43 del IEEBC</w:t>
                  </w:r>
                </w:p>
              </w:tc>
              <w:tc>
                <w:tcPr>
                  <w:tcW w:w="1515" w:type="dxa"/>
                  <w:tcBorders>
                    <w:top w:val="nil"/>
                    <w:left w:val="nil"/>
                    <w:bottom w:val="single" w:sz="6" w:space="0" w:color="000000"/>
                    <w:right w:val="single" w:sz="6" w:space="0" w:color="000000"/>
                  </w:tcBorders>
                  <w:vAlign w:val="center"/>
                  <w:hideMark/>
                </w:tcPr>
                <w:p w14:paraId="1E4A9802" w14:textId="77777777" w:rsidR="00B530B7" w:rsidRPr="009B57FF" w:rsidRDefault="00B530B7" w:rsidP="009B57FF">
                  <w:pPr>
                    <w:pStyle w:val="NormalWeb"/>
                    <w:jc w:val="center"/>
                    <w:rPr>
                      <w:sz w:val="12"/>
                      <w:szCs w:val="12"/>
                    </w:rPr>
                  </w:pPr>
                  <w:r w:rsidRPr="009B57FF">
                    <w:rPr>
                      <w:rStyle w:val="Textoennegrita"/>
                      <w:sz w:val="12"/>
                      <w:szCs w:val="12"/>
                    </w:rPr>
                    <w:t>Importe reportado en balanza de comprobación al 31/12/2020</w:t>
                  </w:r>
                </w:p>
              </w:tc>
              <w:tc>
                <w:tcPr>
                  <w:tcW w:w="1755" w:type="dxa"/>
                  <w:tcBorders>
                    <w:top w:val="nil"/>
                    <w:left w:val="nil"/>
                    <w:bottom w:val="single" w:sz="6" w:space="0" w:color="000000"/>
                    <w:right w:val="single" w:sz="6" w:space="0" w:color="000000"/>
                  </w:tcBorders>
                  <w:vAlign w:val="center"/>
                  <w:hideMark/>
                </w:tcPr>
                <w:p w14:paraId="2EB64910" w14:textId="77777777" w:rsidR="00B530B7" w:rsidRPr="009B57FF" w:rsidRDefault="00B530B7" w:rsidP="009B57FF">
                  <w:pPr>
                    <w:pStyle w:val="NormalWeb"/>
                    <w:jc w:val="center"/>
                    <w:rPr>
                      <w:sz w:val="12"/>
                      <w:szCs w:val="12"/>
                    </w:rPr>
                  </w:pPr>
                  <w:r w:rsidRPr="009B57FF">
                    <w:rPr>
                      <w:rStyle w:val="Textoennegrita"/>
                      <w:sz w:val="12"/>
                      <w:szCs w:val="12"/>
                    </w:rPr>
                    <w:t>Diferencia en Actividades Ordinarias 2020</w:t>
                  </w:r>
                </w:p>
              </w:tc>
            </w:tr>
            <w:tr w:rsidR="00B530B7" w:rsidRPr="009B57FF" w14:paraId="5101D185" w14:textId="77777777" w:rsidTr="009B57FF">
              <w:trPr>
                <w:trHeight w:val="120"/>
                <w:jc w:val="center"/>
              </w:trPr>
              <w:tc>
                <w:tcPr>
                  <w:tcW w:w="2115" w:type="dxa"/>
                  <w:tcBorders>
                    <w:top w:val="nil"/>
                    <w:left w:val="single" w:sz="6" w:space="0" w:color="000000"/>
                    <w:bottom w:val="single" w:sz="6" w:space="0" w:color="000000"/>
                    <w:right w:val="single" w:sz="6" w:space="0" w:color="000000"/>
                  </w:tcBorders>
                  <w:vAlign w:val="center"/>
                  <w:hideMark/>
                </w:tcPr>
                <w:p w14:paraId="69142319" w14:textId="77777777" w:rsidR="00B530B7" w:rsidRPr="009B57FF" w:rsidRDefault="00B530B7" w:rsidP="009B57FF">
                  <w:pPr>
                    <w:pStyle w:val="NormalWeb"/>
                    <w:jc w:val="center"/>
                    <w:rPr>
                      <w:sz w:val="12"/>
                      <w:szCs w:val="12"/>
                    </w:rPr>
                  </w:pPr>
                  <w:r w:rsidRPr="009B57FF">
                    <w:rPr>
                      <w:rStyle w:val="Textoennegrita"/>
                      <w:sz w:val="12"/>
                      <w:szCs w:val="12"/>
                    </w:rPr>
                    <w:t>A</w:t>
                  </w:r>
                </w:p>
              </w:tc>
              <w:tc>
                <w:tcPr>
                  <w:tcW w:w="1515" w:type="dxa"/>
                  <w:tcBorders>
                    <w:top w:val="nil"/>
                    <w:left w:val="nil"/>
                    <w:bottom w:val="single" w:sz="6" w:space="0" w:color="000000"/>
                    <w:right w:val="single" w:sz="6" w:space="0" w:color="000000"/>
                  </w:tcBorders>
                  <w:vAlign w:val="center"/>
                  <w:hideMark/>
                </w:tcPr>
                <w:p w14:paraId="4493723D" w14:textId="77777777" w:rsidR="00B530B7" w:rsidRPr="009B57FF" w:rsidRDefault="00B530B7" w:rsidP="009B57FF">
                  <w:pPr>
                    <w:pStyle w:val="NormalWeb"/>
                    <w:jc w:val="center"/>
                    <w:rPr>
                      <w:sz w:val="12"/>
                      <w:szCs w:val="12"/>
                    </w:rPr>
                  </w:pPr>
                  <w:r w:rsidRPr="009B57FF">
                    <w:rPr>
                      <w:rStyle w:val="Textoennegrita"/>
                      <w:sz w:val="12"/>
                      <w:szCs w:val="12"/>
                    </w:rPr>
                    <w:t>B</w:t>
                  </w:r>
                </w:p>
              </w:tc>
              <w:tc>
                <w:tcPr>
                  <w:tcW w:w="1515" w:type="dxa"/>
                  <w:tcBorders>
                    <w:top w:val="nil"/>
                    <w:left w:val="nil"/>
                    <w:bottom w:val="single" w:sz="6" w:space="0" w:color="000000"/>
                    <w:right w:val="single" w:sz="6" w:space="0" w:color="000000"/>
                  </w:tcBorders>
                  <w:vAlign w:val="center"/>
                  <w:hideMark/>
                </w:tcPr>
                <w:p w14:paraId="6792672C" w14:textId="77777777" w:rsidR="00B530B7" w:rsidRPr="009B57FF" w:rsidRDefault="00B530B7" w:rsidP="009B57FF">
                  <w:pPr>
                    <w:pStyle w:val="NormalWeb"/>
                    <w:jc w:val="center"/>
                    <w:rPr>
                      <w:sz w:val="12"/>
                      <w:szCs w:val="12"/>
                    </w:rPr>
                  </w:pPr>
                  <w:r w:rsidRPr="009B57FF">
                    <w:rPr>
                      <w:rStyle w:val="Textoennegrita"/>
                      <w:sz w:val="12"/>
                      <w:szCs w:val="12"/>
                    </w:rPr>
                    <w:t>C=(A+B)</w:t>
                  </w:r>
                </w:p>
              </w:tc>
              <w:tc>
                <w:tcPr>
                  <w:tcW w:w="1515" w:type="dxa"/>
                  <w:tcBorders>
                    <w:top w:val="nil"/>
                    <w:left w:val="nil"/>
                    <w:bottom w:val="single" w:sz="6" w:space="0" w:color="000000"/>
                    <w:right w:val="single" w:sz="6" w:space="0" w:color="000000"/>
                  </w:tcBorders>
                  <w:vAlign w:val="center"/>
                  <w:hideMark/>
                </w:tcPr>
                <w:p w14:paraId="768CFB17" w14:textId="77777777" w:rsidR="00B530B7" w:rsidRPr="009B57FF" w:rsidRDefault="00B530B7" w:rsidP="009B57FF">
                  <w:pPr>
                    <w:pStyle w:val="NormalWeb"/>
                    <w:jc w:val="center"/>
                    <w:rPr>
                      <w:sz w:val="12"/>
                      <w:szCs w:val="12"/>
                    </w:rPr>
                  </w:pPr>
                  <w:r w:rsidRPr="009B57FF">
                    <w:rPr>
                      <w:rStyle w:val="Textoennegrita"/>
                      <w:sz w:val="12"/>
                      <w:szCs w:val="12"/>
                    </w:rPr>
                    <w:t>D</w:t>
                  </w:r>
                </w:p>
              </w:tc>
              <w:tc>
                <w:tcPr>
                  <w:tcW w:w="1755" w:type="dxa"/>
                  <w:tcBorders>
                    <w:top w:val="nil"/>
                    <w:left w:val="nil"/>
                    <w:bottom w:val="single" w:sz="6" w:space="0" w:color="000000"/>
                    <w:right w:val="single" w:sz="6" w:space="0" w:color="000000"/>
                  </w:tcBorders>
                  <w:vAlign w:val="center"/>
                  <w:hideMark/>
                </w:tcPr>
                <w:p w14:paraId="1989A814" w14:textId="77777777" w:rsidR="00B530B7" w:rsidRPr="009B57FF" w:rsidRDefault="00B530B7" w:rsidP="009B57FF">
                  <w:pPr>
                    <w:pStyle w:val="NormalWeb"/>
                    <w:jc w:val="center"/>
                    <w:rPr>
                      <w:sz w:val="12"/>
                      <w:szCs w:val="12"/>
                    </w:rPr>
                  </w:pPr>
                  <w:r w:rsidRPr="009B57FF">
                    <w:rPr>
                      <w:rStyle w:val="Textoennegrita"/>
                      <w:sz w:val="12"/>
                      <w:szCs w:val="12"/>
                    </w:rPr>
                    <w:t>E=(C-D)</w:t>
                  </w:r>
                </w:p>
              </w:tc>
            </w:tr>
            <w:tr w:rsidR="00B530B7" w:rsidRPr="009B57FF" w14:paraId="1212EAC3" w14:textId="77777777" w:rsidTr="009B57FF">
              <w:trPr>
                <w:trHeight w:val="120"/>
                <w:jc w:val="center"/>
              </w:trPr>
              <w:tc>
                <w:tcPr>
                  <w:tcW w:w="2115" w:type="dxa"/>
                  <w:tcBorders>
                    <w:top w:val="nil"/>
                    <w:left w:val="single" w:sz="6" w:space="0" w:color="000000"/>
                    <w:bottom w:val="single" w:sz="6" w:space="0" w:color="000000"/>
                    <w:right w:val="single" w:sz="6" w:space="0" w:color="000000"/>
                  </w:tcBorders>
                  <w:vAlign w:val="center"/>
                  <w:hideMark/>
                </w:tcPr>
                <w:p w14:paraId="4DCFB561" w14:textId="77777777" w:rsidR="00B530B7" w:rsidRPr="009B57FF" w:rsidRDefault="00B530B7" w:rsidP="009B57FF">
                  <w:pPr>
                    <w:pStyle w:val="NormalWeb"/>
                    <w:jc w:val="right"/>
                    <w:rPr>
                      <w:sz w:val="12"/>
                      <w:szCs w:val="12"/>
                    </w:rPr>
                  </w:pPr>
                  <w:r w:rsidRPr="009B57FF">
                    <w:rPr>
                      <w:sz w:val="12"/>
                      <w:szCs w:val="12"/>
                    </w:rPr>
                    <w:t>$ 509,914.61</w:t>
                  </w:r>
                </w:p>
              </w:tc>
              <w:tc>
                <w:tcPr>
                  <w:tcW w:w="1515" w:type="dxa"/>
                  <w:tcBorders>
                    <w:top w:val="nil"/>
                    <w:left w:val="nil"/>
                    <w:bottom w:val="single" w:sz="6" w:space="0" w:color="000000"/>
                    <w:right w:val="single" w:sz="6" w:space="0" w:color="000000"/>
                  </w:tcBorders>
                  <w:vAlign w:val="center"/>
                  <w:hideMark/>
                </w:tcPr>
                <w:p w14:paraId="346E30D1" w14:textId="77777777" w:rsidR="00B530B7" w:rsidRPr="009B57FF" w:rsidRDefault="00B530B7" w:rsidP="009B57FF">
                  <w:pPr>
                    <w:pStyle w:val="NormalWeb"/>
                    <w:jc w:val="right"/>
                    <w:rPr>
                      <w:sz w:val="12"/>
                      <w:szCs w:val="12"/>
                    </w:rPr>
                  </w:pPr>
                  <w:r w:rsidRPr="009B57FF">
                    <w:rPr>
                      <w:sz w:val="12"/>
                      <w:szCs w:val="12"/>
                    </w:rPr>
                    <w:t>$20,860.14</w:t>
                  </w:r>
                </w:p>
              </w:tc>
              <w:tc>
                <w:tcPr>
                  <w:tcW w:w="1515" w:type="dxa"/>
                  <w:tcBorders>
                    <w:top w:val="nil"/>
                    <w:left w:val="nil"/>
                    <w:bottom w:val="single" w:sz="6" w:space="0" w:color="000000"/>
                    <w:right w:val="single" w:sz="6" w:space="0" w:color="000000"/>
                  </w:tcBorders>
                  <w:vAlign w:val="center"/>
                  <w:hideMark/>
                </w:tcPr>
                <w:p w14:paraId="02538EF5" w14:textId="77777777" w:rsidR="00B530B7" w:rsidRPr="009B57FF" w:rsidRDefault="00B530B7" w:rsidP="009B57FF">
                  <w:pPr>
                    <w:pStyle w:val="NormalWeb"/>
                    <w:jc w:val="right"/>
                    <w:rPr>
                      <w:sz w:val="12"/>
                      <w:szCs w:val="12"/>
                    </w:rPr>
                  </w:pPr>
                  <w:r w:rsidRPr="009B57FF">
                    <w:rPr>
                      <w:sz w:val="12"/>
                      <w:szCs w:val="12"/>
                    </w:rPr>
                    <w:t>$530,774.75</w:t>
                  </w:r>
                </w:p>
              </w:tc>
              <w:tc>
                <w:tcPr>
                  <w:tcW w:w="1515" w:type="dxa"/>
                  <w:tcBorders>
                    <w:top w:val="nil"/>
                    <w:left w:val="nil"/>
                    <w:bottom w:val="single" w:sz="6" w:space="0" w:color="000000"/>
                    <w:right w:val="single" w:sz="6" w:space="0" w:color="000000"/>
                  </w:tcBorders>
                  <w:vAlign w:val="center"/>
                  <w:hideMark/>
                </w:tcPr>
                <w:p w14:paraId="5A9FF5FD" w14:textId="77777777" w:rsidR="00B530B7" w:rsidRPr="009B57FF" w:rsidRDefault="00B530B7" w:rsidP="009B57FF">
                  <w:pPr>
                    <w:pStyle w:val="NormalWeb"/>
                    <w:jc w:val="right"/>
                    <w:rPr>
                      <w:sz w:val="12"/>
                      <w:szCs w:val="12"/>
                    </w:rPr>
                  </w:pPr>
                  <w:r w:rsidRPr="009B57FF">
                    <w:rPr>
                      <w:sz w:val="12"/>
                      <w:szCs w:val="12"/>
                    </w:rPr>
                    <w:t>$125,013.41</w:t>
                  </w:r>
                </w:p>
              </w:tc>
              <w:tc>
                <w:tcPr>
                  <w:tcW w:w="1755" w:type="dxa"/>
                  <w:tcBorders>
                    <w:top w:val="nil"/>
                    <w:left w:val="nil"/>
                    <w:bottom w:val="single" w:sz="6" w:space="0" w:color="000000"/>
                    <w:right w:val="single" w:sz="6" w:space="0" w:color="000000"/>
                  </w:tcBorders>
                  <w:vAlign w:val="center"/>
                  <w:hideMark/>
                </w:tcPr>
                <w:p w14:paraId="45ACD277" w14:textId="77777777" w:rsidR="00B530B7" w:rsidRPr="009B57FF" w:rsidRDefault="00B530B7" w:rsidP="009B57FF">
                  <w:pPr>
                    <w:pStyle w:val="NormalWeb"/>
                    <w:jc w:val="right"/>
                    <w:rPr>
                      <w:sz w:val="12"/>
                      <w:szCs w:val="12"/>
                    </w:rPr>
                  </w:pPr>
                  <w:r w:rsidRPr="009B57FF">
                    <w:rPr>
                      <w:sz w:val="12"/>
                      <w:szCs w:val="12"/>
                    </w:rPr>
                    <w:t>$405,761.30</w:t>
                  </w:r>
                </w:p>
              </w:tc>
            </w:tr>
          </w:tbl>
          <w:p w14:paraId="7AC4F1E9" w14:textId="77777777" w:rsidR="00B530B7" w:rsidRPr="009B57FF" w:rsidRDefault="00B530B7" w:rsidP="007B04EB">
            <w:pPr>
              <w:pStyle w:val="NormalWeb"/>
              <w:rPr>
                <w:sz w:val="18"/>
                <w:szCs w:val="18"/>
              </w:rPr>
            </w:pPr>
          </w:p>
          <w:p w14:paraId="708164E3" w14:textId="77777777" w:rsidR="00B530B7" w:rsidRPr="009B57FF" w:rsidRDefault="00B530B7" w:rsidP="007B04EB">
            <w:pPr>
              <w:pStyle w:val="NormalWeb"/>
              <w:rPr>
                <w:sz w:val="18"/>
                <w:szCs w:val="18"/>
              </w:rPr>
            </w:pPr>
            <w:r w:rsidRPr="009B57FF">
              <w:rPr>
                <w:sz w:val="18"/>
                <w:szCs w:val="18"/>
              </w:rPr>
              <w:t xml:space="preserve">Con la finalidad de salvaguardar la garantía de audiencia del sujeto obligado, mediante oficio </w:t>
            </w:r>
            <w:r w:rsidRPr="009B57FF">
              <w:rPr>
                <w:sz w:val="18"/>
                <w:szCs w:val="18"/>
              </w:rPr>
              <w:lastRenderedPageBreak/>
              <w:t>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2F085260" w14:textId="77777777" w:rsidR="00B530B7" w:rsidRPr="009B57FF" w:rsidRDefault="00B530B7" w:rsidP="00B530B7">
            <w:pPr>
              <w:contextualSpacing/>
              <w:jc w:val="both"/>
              <w:rPr>
                <w:rFonts w:ascii="Arial" w:hAnsi="Arial" w:cs="Arial"/>
                <w:color w:val="000000" w:themeColor="text1"/>
                <w:sz w:val="18"/>
                <w:szCs w:val="18"/>
              </w:rPr>
            </w:pPr>
          </w:p>
          <w:p w14:paraId="6D4CF4BB" w14:textId="77777777" w:rsidR="00B530B7" w:rsidRPr="009B57FF" w:rsidRDefault="00B530B7" w:rsidP="007B04EB">
            <w:pPr>
              <w:pStyle w:val="NormalWeb"/>
              <w:rPr>
                <w:sz w:val="18"/>
                <w:szCs w:val="18"/>
              </w:rPr>
            </w:pPr>
            <w:r w:rsidRPr="009B57FF">
              <w:rPr>
                <w:sz w:val="18"/>
                <w:szCs w:val="18"/>
              </w:rPr>
              <w:t>No obstante, esta autoridad procedió a realizar una búsqueda exhaustiva en los diferentes apartados del SIF; sin embargo, no se localizó la documentación solicitada.</w:t>
            </w:r>
          </w:p>
          <w:p w14:paraId="3C558B31" w14:textId="77777777" w:rsidR="00B530B7" w:rsidRPr="009B57FF" w:rsidRDefault="00B530B7" w:rsidP="007B04EB">
            <w:pPr>
              <w:pStyle w:val="NormalWeb"/>
              <w:rPr>
                <w:sz w:val="18"/>
                <w:szCs w:val="18"/>
              </w:rPr>
            </w:pPr>
          </w:p>
          <w:p w14:paraId="38C9A7F3" w14:textId="77777777" w:rsidR="00B530B7" w:rsidRPr="009B57FF" w:rsidRDefault="00B530B7" w:rsidP="007B04EB">
            <w:pPr>
              <w:pStyle w:val="NormalWeb"/>
              <w:rPr>
                <w:rFonts w:eastAsiaTheme="minorEastAsia"/>
                <w:sz w:val="18"/>
                <w:szCs w:val="18"/>
              </w:rPr>
            </w:pPr>
            <w:r w:rsidRPr="009B57FF">
              <w:rPr>
                <w:sz w:val="18"/>
                <w:szCs w:val="18"/>
              </w:rPr>
              <w:t>Se le solicita presentar en el SIF lo siguiente:</w:t>
            </w:r>
          </w:p>
          <w:p w14:paraId="2B3CE441" w14:textId="77777777" w:rsidR="00B530B7" w:rsidRPr="009B57FF" w:rsidRDefault="00B530B7" w:rsidP="00B530B7">
            <w:pPr>
              <w:jc w:val="both"/>
              <w:rPr>
                <w:rFonts w:ascii="Arial" w:hAnsi="Arial" w:cs="Arial"/>
                <w:sz w:val="18"/>
                <w:szCs w:val="18"/>
              </w:rPr>
            </w:pPr>
          </w:p>
          <w:p w14:paraId="5A0D5652" w14:textId="77777777" w:rsidR="00B530B7" w:rsidRPr="009B57FF" w:rsidRDefault="00B530B7" w:rsidP="007B04EB">
            <w:pPr>
              <w:pStyle w:val="NormalWeb"/>
              <w:rPr>
                <w:rFonts w:eastAsiaTheme="minorEastAsia"/>
                <w:sz w:val="18"/>
                <w:szCs w:val="18"/>
              </w:rPr>
            </w:pPr>
            <w:r w:rsidRPr="009B57FF">
              <w:rPr>
                <w:sz w:val="18"/>
                <w:szCs w:val="18"/>
              </w:rPr>
              <w:t>• Las modificaciones que procedan en su contabilidad.</w:t>
            </w:r>
          </w:p>
          <w:p w14:paraId="4CB57748" w14:textId="77777777" w:rsidR="00B530B7" w:rsidRPr="009B57FF" w:rsidRDefault="00B530B7" w:rsidP="00B530B7">
            <w:pPr>
              <w:jc w:val="both"/>
              <w:rPr>
                <w:rFonts w:ascii="Arial" w:hAnsi="Arial" w:cs="Arial"/>
                <w:sz w:val="18"/>
                <w:szCs w:val="18"/>
              </w:rPr>
            </w:pPr>
          </w:p>
          <w:p w14:paraId="68ADE9C8" w14:textId="77777777" w:rsidR="00B530B7" w:rsidRPr="009B57FF" w:rsidRDefault="00B530B7" w:rsidP="007B04EB">
            <w:pPr>
              <w:pStyle w:val="NormalWeb"/>
              <w:rPr>
                <w:rFonts w:eastAsiaTheme="minorEastAsia"/>
                <w:sz w:val="18"/>
                <w:szCs w:val="18"/>
              </w:rPr>
            </w:pPr>
            <w:r w:rsidRPr="009B57FF">
              <w:rPr>
                <w:sz w:val="18"/>
                <w:szCs w:val="18"/>
              </w:rPr>
              <w:t>• Las aclaraciones que a su derecho convenga.</w:t>
            </w:r>
          </w:p>
          <w:p w14:paraId="72EE9BAF" w14:textId="77777777" w:rsidR="00B530B7" w:rsidRPr="009B57FF" w:rsidRDefault="00B530B7" w:rsidP="00B530B7">
            <w:pPr>
              <w:jc w:val="both"/>
              <w:rPr>
                <w:rFonts w:ascii="Arial" w:hAnsi="Arial" w:cs="Arial"/>
                <w:sz w:val="18"/>
                <w:szCs w:val="18"/>
              </w:rPr>
            </w:pPr>
          </w:p>
          <w:p w14:paraId="46D77658" w14:textId="77777777" w:rsidR="00B530B7" w:rsidRPr="009B57FF" w:rsidRDefault="00B530B7" w:rsidP="007B04EB">
            <w:pPr>
              <w:pStyle w:val="NormalWeb"/>
              <w:rPr>
                <w:rFonts w:eastAsiaTheme="minorEastAsia"/>
                <w:sz w:val="18"/>
                <w:szCs w:val="18"/>
              </w:rPr>
            </w:pPr>
            <w:r w:rsidRPr="009B57FF">
              <w:rPr>
                <w:sz w:val="18"/>
                <w:szCs w:val="18"/>
              </w:rPr>
              <w:t>Lo anterior, de conformidad con lo dispuesto en los artículos 33, numeral 1, inciso i; 39, numeral 3, inciso d) y 255, numeral 2 del RF y en el Dictamen número 43 del Instituto Estatal Electoral de Baja California.</w:t>
            </w:r>
          </w:p>
          <w:p w14:paraId="1F63F56E" w14:textId="77777777" w:rsidR="00B530B7" w:rsidRPr="009B57FF" w:rsidRDefault="00B530B7" w:rsidP="00B530B7">
            <w:pPr>
              <w:pStyle w:val="Prrafodelista"/>
              <w:spacing w:after="0" w:line="240" w:lineRule="auto"/>
              <w:ind w:left="0"/>
              <w:jc w:val="both"/>
              <w:rPr>
                <w:rFonts w:ascii="Arial" w:hAnsi="Arial" w:cs="Arial"/>
                <w:b/>
                <w:sz w:val="18"/>
                <w:szCs w:val="18"/>
              </w:rPr>
            </w:pPr>
          </w:p>
        </w:tc>
        <w:tc>
          <w:tcPr>
            <w:tcW w:w="771" w:type="pct"/>
            <w:shd w:val="clear" w:color="auto" w:fill="auto"/>
          </w:tcPr>
          <w:p w14:paraId="72106357" w14:textId="77777777" w:rsidR="00B530B7" w:rsidRDefault="00B530B7" w:rsidP="00B530B7">
            <w:pPr>
              <w:autoSpaceDE w:val="0"/>
              <w:autoSpaceDN w:val="0"/>
              <w:adjustRightInd w:val="0"/>
              <w:jc w:val="both"/>
              <w:rPr>
                <w:rFonts w:ascii="Arial" w:hAnsi="Arial" w:cs="Arial"/>
                <w:bCs/>
                <w:i/>
                <w:iCs/>
                <w:color w:val="000000"/>
                <w:sz w:val="18"/>
                <w:szCs w:val="18"/>
              </w:rPr>
            </w:pPr>
          </w:p>
          <w:p w14:paraId="547907B4" w14:textId="77777777" w:rsidR="00B530B7" w:rsidRDefault="00B530B7" w:rsidP="00B530B7">
            <w:pPr>
              <w:autoSpaceDE w:val="0"/>
              <w:autoSpaceDN w:val="0"/>
              <w:adjustRightInd w:val="0"/>
              <w:jc w:val="both"/>
              <w:rPr>
                <w:rFonts w:ascii="Arial" w:hAnsi="Arial" w:cs="Arial"/>
                <w:bCs/>
                <w:i/>
                <w:iCs/>
                <w:color w:val="000000"/>
                <w:sz w:val="18"/>
                <w:szCs w:val="18"/>
              </w:rPr>
            </w:pPr>
          </w:p>
          <w:p w14:paraId="49474123" w14:textId="77777777" w:rsidR="00B530B7" w:rsidRDefault="00B530B7" w:rsidP="00B530B7">
            <w:pPr>
              <w:autoSpaceDE w:val="0"/>
              <w:autoSpaceDN w:val="0"/>
              <w:adjustRightInd w:val="0"/>
              <w:jc w:val="both"/>
              <w:rPr>
                <w:rFonts w:ascii="Arial" w:hAnsi="Arial" w:cs="Arial"/>
                <w:bCs/>
                <w:i/>
                <w:iCs/>
                <w:color w:val="000000"/>
                <w:sz w:val="18"/>
                <w:szCs w:val="18"/>
              </w:rPr>
            </w:pPr>
          </w:p>
          <w:p w14:paraId="456D00A7" w14:textId="77777777" w:rsidR="00B530B7" w:rsidRDefault="00B530B7" w:rsidP="00B530B7">
            <w:pPr>
              <w:autoSpaceDE w:val="0"/>
              <w:autoSpaceDN w:val="0"/>
              <w:adjustRightInd w:val="0"/>
              <w:jc w:val="both"/>
              <w:rPr>
                <w:rFonts w:ascii="Arial" w:hAnsi="Arial" w:cs="Arial"/>
                <w:bCs/>
                <w:i/>
                <w:iCs/>
                <w:color w:val="000000"/>
                <w:sz w:val="18"/>
                <w:szCs w:val="18"/>
              </w:rPr>
            </w:pPr>
          </w:p>
          <w:p w14:paraId="4A4874E8" w14:textId="55301ECE" w:rsidR="00B530B7" w:rsidRDefault="00757A07" w:rsidP="00B530B7">
            <w:pPr>
              <w:autoSpaceDE w:val="0"/>
              <w:autoSpaceDN w:val="0"/>
              <w:adjustRightInd w:val="0"/>
              <w:jc w:val="both"/>
              <w:rPr>
                <w:rFonts w:ascii="Arial" w:hAnsi="Arial" w:cs="Arial"/>
                <w:bCs/>
                <w:i/>
                <w:iCs/>
                <w:color w:val="000000"/>
                <w:sz w:val="18"/>
                <w:szCs w:val="18"/>
              </w:rPr>
            </w:pPr>
            <w:r>
              <w:rPr>
                <w:rFonts w:ascii="Arial" w:hAnsi="Arial" w:cs="Arial"/>
                <w:bCs/>
                <w:i/>
                <w:iCs/>
                <w:color w:val="000000"/>
                <w:sz w:val="18"/>
                <w:szCs w:val="18"/>
              </w:rPr>
              <w:t>“</w:t>
            </w:r>
            <w:r w:rsidR="00B530B7" w:rsidRPr="00070FB5">
              <w:rPr>
                <w:rFonts w:ascii="Arial" w:hAnsi="Arial" w:cs="Arial"/>
                <w:bCs/>
                <w:i/>
                <w:iCs/>
                <w:color w:val="000000"/>
                <w:sz w:val="18"/>
                <w:szCs w:val="18"/>
              </w:rPr>
              <w:t>R.- Se realizarán en el SIF los ajustes y correcciones necesarias a fin de cumplir con la presentación correcta de los ingresos recibidos, se remite pólizas de registro de ingresos, así como soportes documentales de transferencias recibidas del IEEEBC (Anexo 04).</w:t>
            </w:r>
            <w:r>
              <w:rPr>
                <w:rFonts w:ascii="Arial" w:hAnsi="Arial" w:cs="Arial"/>
                <w:bCs/>
                <w:i/>
                <w:iCs/>
                <w:color w:val="000000"/>
                <w:sz w:val="18"/>
                <w:szCs w:val="18"/>
              </w:rPr>
              <w:t>”</w:t>
            </w:r>
          </w:p>
          <w:p w14:paraId="67E9017C" w14:textId="77777777" w:rsidR="00757A07" w:rsidRDefault="00757A07" w:rsidP="00B530B7">
            <w:pPr>
              <w:autoSpaceDE w:val="0"/>
              <w:autoSpaceDN w:val="0"/>
              <w:adjustRightInd w:val="0"/>
              <w:jc w:val="both"/>
              <w:rPr>
                <w:rFonts w:ascii="Arial" w:hAnsi="Arial" w:cs="Arial"/>
                <w:bCs/>
                <w:i/>
                <w:iCs/>
                <w:color w:val="000000"/>
                <w:sz w:val="18"/>
                <w:szCs w:val="18"/>
              </w:rPr>
            </w:pPr>
          </w:p>
          <w:p w14:paraId="0F2A5E98" w14:textId="423134D9" w:rsidR="00757A07" w:rsidRPr="00B515FB" w:rsidRDefault="00757A07" w:rsidP="00B530B7">
            <w:pPr>
              <w:autoSpaceDE w:val="0"/>
              <w:autoSpaceDN w:val="0"/>
              <w:adjustRightInd w:val="0"/>
              <w:jc w:val="both"/>
              <w:rPr>
                <w:rFonts w:ascii="Arial" w:hAnsi="Arial" w:cs="Arial"/>
                <w:bCs/>
                <w:i/>
                <w:iCs/>
                <w:color w:val="000000"/>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3FA58D19" w14:textId="1787E3F6" w:rsidR="006D274C" w:rsidRPr="001875AD" w:rsidRDefault="006D274C" w:rsidP="006D274C">
            <w:pPr>
              <w:jc w:val="both"/>
              <w:rPr>
                <w:rFonts w:ascii="Arial" w:hAnsi="Arial" w:cs="Arial"/>
                <w:b/>
                <w:sz w:val="18"/>
                <w:szCs w:val="18"/>
                <w:lang w:val="es-ES"/>
              </w:rPr>
            </w:pPr>
            <w:r w:rsidRPr="001875AD">
              <w:rPr>
                <w:rFonts w:ascii="Arial" w:hAnsi="Arial" w:cs="Arial"/>
                <w:b/>
                <w:sz w:val="18"/>
                <w:szCs w:val="18"/>
                <w:lang w:val="es-ES"/>
              </w:rPr>
              <w:t>Atendida</w:t>
            </w:r>
          </w:p>
          <w:p w14:paraId="4D22C675" w14:textId="6A989B5E" w:rsidR="006D274C" w:rsidRDefault="006D274C" w:rsidP="006D274C">
            <w:pPr>
              <w:jc w:val="both"/>
              <w:rPr>
                <w:rFonts w:ascii="Arial" w:hAnsi="Arial" w:cs="Arial"/>
                <w:b/>
                <w:sz w:val="18"/>
                <w:szCs w:val="18"/>
                <w:lang w:val="es-ES"/>
              </w:rPr>
            </w:pPr>
          </w:p>
          <w:p w14:paraId="7B8D505E" w14:textId="77512393" w:rsidR="004F5097" w:rsidRDefault="004F5097" w:rsidP="006D274C">
            <w:pPr>
              <w:jc w:val="both"/>
              <w:rPr>
                <w:rFonts w:ascii="Arial" w:hAnsi="Arial" w:cs="Arial"/>
                <w:b/>
                <w:sz w:val="18"/>
                <w:szCs w:val="18"/>
                <w:lang w:val="es-ES"/>
              </w:rPr>
            </w:pPr>
          </w:p>
          <w:p w14:paraId="7ECEC14C" w14:textId="77777777" w:rsidR="004F5097" w:rsidRPr="001875AD" w:rsidRDefault="004F5097" w:rsidP="006D274C">
            <w:pPr>
              <w:jc w:val="both"/>
              <w:rPr>
                <w:rFonts w:ascii="Arial" w:hAnsi="Arial" w:cs="Arial"/>
                <w:b/>
                <w:sz w:val="18"/>
                <w:szCs w:val="18"/>
                <w:lang w:val="es-ES"/>
              </w:rPr>
            </w:pPr>
          </w:p>
          <w:p w14:paraId="2D2BE6F3" w14:textId="228E8E26" w:rsidR="002B14F5" w:rsidRDefault="006D274C" w:rsidP="006D274C">
            <w:pPr>
              <w:pStyle w:val="Default"/>
              <w:jc w:val="both"/>
              <w:rPr>
                <w:bCs/>
                <w:sz w:val="18"/>
                <w:szCs w:val="18"/>
                <w:lang w:val="es-ES"/>
              </w:rPr>
            </w:pPr>
            <w:r w:rsidRPr="001875AD">
              <w:rPr>
                <w:bCs/>
                <w:sz w:val="18"/>
                <w:szCs w:val="18"/>
                <w:lang w:val="es-ES"/>
              </w:rPr>
              <w:t>La respuesta del sujeto obligado se consideró satisfactoria, toda vez que, mediante pólizas</w:t>
            </w:r>
            <w:r w:rsidR="002B14F5">
              <w:rPr>
                <w:bCs/>
                <w:sz w:val="18"/>
                <w:szCs w:val="18"/>
                <w:lang w:val="es-ES"/>
              </w:rPr>
              <w:t xml:space="preserve"> número</w:t>
            </w:r>
            <w:r w:rsidRPr="001875AD">
              <w:rPr>
                <w:bCs/>
                <w:sz w:val="18"/>
                <w:szCs w:val="18"/>
                <w:lang w:val="es-ES"/>
              </w:rPr>
              <w:t xml:space="preserve"> </w:t>
            </w:r>
            <w:r w:rsidR="002B14F5" w:rsidRPr="001875AD">
              <w:rPr>
                <w:bCs/>
                <w:sz w:val="18"/>
                <w:szCs w:val="18"/>
                <w:lang w:val="es-ES"/>
              </w:rPr>
              <w:t>P</w:t>
            </w:r>
            <w:r w:rsidR="002B14F5">
              <w:rPr>
                <w:bCs/>
                <w:sz w:val="18"/>
                <w:szCs w:val="18"/>
                <w:lang w:val="es-ES"/>
              </w:rPr>
              <w:t>C2</w:t>
            </w:r>
            <w:r w:rsidR="002B14F5" w:rsidRPr="001875AD">
              <w:rPr>
                <w:bCs/>
                <w:sz w:val="18"/>
                <w:szCs w:val="18"/>
                <w:lang w:val="es-ES"/>
              </w:rPr>
              <w:t>-</w:t>
            </w:r>
            <w:r w:rsidR="002B14F5">
              <w:rPr>
                <w:bCs/>
                <w:sz w:val="18"/>
                <w:szCs w:val="18"/>
                <w:lang w:val="es-ES"/>
              </w:rPr>
              <w:t>IG</w:t>
            </w:r>
            <w:r w:rsidR="002B14F5" w:rsidRPr="001875AD">
              <w:rPr>
                <w:bCs/>
                <w:sz w:val="18"/>
                <w:szCs w:val="18"/>
                <w:lang w:val="es-ES"/>
              </w:rPr>
              <w:t>-</w:t>
            </w:r>
            <w:r w:rsidR="002B14F5">
              <w:rPr>
                <w:bCs/>
                <w:sz w:val="18"/>
                <w:szCs w:val="18"/>
                <w:lang w:val="es-ES"/>
              </w:rPr>
              <w:t>1</w:t>
            </w:r>
            <w:r w:rsidR="002B14F5" w:rsidRPr="001875AD">
              <w:rPr>
                <w:bCs/>
                <w:sz w:val="18"/>
                <w:szCs w:val="18"/>
                <w:lang w:val="es-ES"/>
              </w:rPr>
              <w:t>/01-</w:t>
            </w:r>
            <w:r w:rsidR="002B14F5">
              <w:rPr>
                <w:bCs/>
                <w:sz w:val="18"/>
                <w:szCs w:val="18"/>
                <w:lang w:val="es-ES"/>
              </w:rPr>
              <w:t xml:space="preserve">20, </w:t>
            </w:r>
            <w:r w:rsidRPr="001875AD">
              <w:rPr>
                <w:bCs/>
                <w:sz w:val="18"/>
                <w:szCs w:val="18"/>
                <w:lang w:val="es-ES"/>
              </w:rPr>
              <w:t>P</w:t>
            </w:r>
            <w:r w:rsidR="002B14F5">
              <w:rPr>
                <w:bCs/>
                <w:sz w:val="18"/>
                <w:szCs w:val="18"/>
                <w:lang w:val="es-ES"/>
              </w:rPr>
              <w:t>C2</w:t>
            </w:r>
            <w:r w:rsidRPr="001875AD">
              <w:rPr>
                <w:bCs/>
                <w:sz w:val="18"/>
                <w:szCs w:val="18"/>
                <w:lang w:val="es-ES"/>
              </w:rPr>
              <w:t>-</w:t>
            </w:r>
            <w:r w:rsidR="002B14F5">
              <w:rPr>
                <w:bCs/>
                <w:sz w:val="18"/>
                <w:szCs w:val="18"/>
                <w:lang w:val="es-ES"/>
              </w:rPr>
              <w:t>IG</w:t>
            </w:r>
            <w:r w:rsidRPr="001875AD">
              <w:rPr>
                <w:bCs/>
                <w:sz w:val="18"/>
                <w:szCs w:val="18"/>
                <w:lang w:val="es-ES"/>
              </w:rPr>
              <w:t>-</w:t>
            </w:r>
            <w:r w:rsidR="002B14F5">
              <w:rPr>
                <w:bCs/>
                <w:sz w:val="18"/>
                <w:szCs w:val="18"/>
                <w:lang w:val="es-ES"/>
              </w:rPr>
              <w:t>2</w:t>
            </w:r>
            <w:r w:rsidRPr="001875AD">
              <w:rPr>
                <w:bCs/>
                <w:sz w:val="18"/>
                <w:szCs w:val="18"/>
                <w:lang w:val="es-ES"/>
              </w:rPr>
              <w:t>/01-</w:t>
            </w:r>
            <w:r w:rsidR="002B14F5">
              <w:rPr>
                <w:bCs/>
                <w:sz w:val="18"/>
                <w:szCs w:val="18"/>
                <w:lang w:val="es-ES"/>
              </w:rPr>
              <w:t xml:space="preserve">20 y </w:t>
            </w:r>
            <w:r w:rsidR="002B14F5" w:rsidRPr="001875AD">
              <w:rPr>
                <w:bCs/>
                <w:sz w:val="18"/>
                <w:szCs w:val="18"/>
                <w:lang w:val="es-ES"/>
              </w:rPr>
              <w:t>P</w:t>
            </w:r>
            <w:r w:rsidR="002B14F5">
              <w:rPr>
                <w:bCs/>
                <w:sz w:val="18"/>
                <w:szCs w:val="18"/>
                <w:lang w:val="es-ES"/>
              </w:rPr>
              <w:t>C2</w:t>
            </w:r>
            <w:r w:rsidR="002B14F5" w:rsidRPr="001875AD">
              <w:rPr>
                <w:bCs/>
                <w:sz w:val="18"/>
                <w:szCs w:val="18"/>
                <w:lang w:val="es-ES"/>
              </w:rPr>
              <w:t>-</w:t>
            </w:r>
            <w:r w:rsidR="002B14F5">
              <w:rPr>
                <w:bCs/>
                <w:sz w:val="18"/>
                <w:szCs w:val="18"/>
                <w:lang w:val="es-ES"/>
              </w:rPr>
              <w:t>IG</w:t>
            </w:r>
            <w:r w:rsidR="002B14F5" w:rsidRPr="001875AD">
              <w:rPr>
                <w:bCs/>
                <w:sz w:val="18"/>
                <w:szCs w:val="18"/>
                <w:lang w:val="es-ES"/>
              </w:rPr>
              <w:t>-</w:t>
            </w:r>
            <w:r w:rsidR="002B14F5">
              <w:rPr>
                <w:bCs/>
                <w:sz w:val="18"/>
                <w:szCs w:val="18"/>
                <w:lang w:val="es-ES"/>
              </w:rPr>
              <w:t>3</w:t>
            </w:r>
            <w:r w:rsidR="002B14F5" w:rsidRPr="001875AD">
              <w:rPr>
                <w:bCs/>
                <w:sz w:val="18"/>
                <w:szCs w:val="18"/>
                <w:lang w:val="es-ES"/>
              </w:rPr>
              <w:t>/01-</w:t>
            </w:r>
            <w:r w:rsidR="002B14F5">
              <w:rPr>
                <w:bCs/>
                <w:sz w:val="18"/>
                <w:szCs w:val="18"/>
                <w:lang w:val="es-ES"/>
              </w:rPr>
              <w:t xml:space="preserve">20 </w:t>
            </w:r>
            <w:r w:rsidR="002B14F5" w:rsidRPr="001875AD">
              <w:rPr>
                <w:bCs/>
                <w:sz w:val="18"/>
                <w:szCs w:val="18"/>
                <w:lang w:val="es-ES"/>
              </w:rPr>
              <w:t xml:space="preserve">efectuó </w:t>
            </w:r>
            <w:r w:rsidR="002B14F5">
              <w:rPr>
                <w:bCs/>
                <w:sz w:val="18"/>
                <w:szCs w:val="18"/>
                <w:lang w:val="es-ES"/>
              </w:rPr>
              <w:t xml:space="preserve">los ajustes </w:t>
            </w:r>
            <w:r w:rsidR="002B14F5" w:rsidRPr="001875AD">
              <w:rPr>
                <w:bCs/>
                <w:sz w:val="18"/>
                <w:szCs w:val="18"/>
                <w:lang w:val="es-ES"/>
              </w:rPr>
              <w:t xml:space="preserve">en </w:t>
            </w:r>
            <w:r w:rsidR="001928D9">
              <w:rPr>
                <w:bCs/>
                <w:sz w:val="18"/>
                <w:szCs w:val="18"/>
                <w:lang w:val="es-ES"/>
              </w:rPr>
              <w:t>su</w:t>
            </w:r>
            <w:r w:rsidR="002B14F5" w:rsidRPr="001875AD">
              <w:rPr>
                <w:bCs/>
                <w:sz w:val="18"/>
                <w:szCs w:val="18"/>
                <w:lang w:val="es-ES"/>
              </w:rPr>
              <w:t xml:space="preserve"> contabilidad solicitada, asimismo</w:t>
            </w:r>
            <w:r w:rsidR="00757A07">
              <w:rPr>
                <w:bCs/>
                <w:sz w:val="18"/>
                <w:szCs w:val="18"/>
                <w:lang w:val="es-ES"/>
              </w:rPr>
              <w:t>,</w:t>
            </w:r>
            <w:r w:rsidR="002B14F5" w:rsidRPr="001875AD">
              <w:rPr>
                <w:bCs/>
                <w:sz w:val="18"/>
                <w:szCs w:val="18"/>
                <w:lang w:val="es-ES"/>
              </w:rPr>
              <w:t xml:space="preserve"> de la revisión a la balanza de comprobación al 31 de diciembre de 20</w:t>
            </w:r>
            <w:r w:rsidR="002B14F5">
              <w:rPr>
                <w:bCs/>
                <w:sz w:val="18"/>
                <w:szCs w:val="18"/>
                <w:lang w:val="es-ES"/>
              </w:rPr>
              <w:t>20</w:t>
            </w:r>
            <w:r w:rsidR="002B14F5" w:rsidRPr="001875AD">
              <w:rPr>
                <w:bCs/>
                <w:sz w:val="18"/>
                <w:szCs w:val="18"/>
                <w:lang w:val="es-ES"/>
              </w:rPr>
              <w:t xml:space="preserve"> se constató </w:t>
            </w:r>
            <w:r w:rsidR="00757A07">
              <w:rPr>
                <w:bCs/>
                <w:sz w:val="18"/>
                <w:szCs w:val="18"/>
                <w:lang w:val="es-ES"/>
              </w:rPr>
              <w:t>que el saldo reportado</w:t>
            </w:r>
            <w:r w:rsidR="005C5DF3">
              <w:rPr>
                <w:bCs/>
                <w:sz w:val="18"/>
                <w:szCs w:val="18"/>
                <w:lang w:val="es-ES"/>
              </w:rPr>
              <w:t>, coincide con el importe del financiamiento público para actividades ordinarias, otorgado por el Instituto Estatal Electoral de Baja California</w:t>
            </w:r>
            <w:r w:rsidR="002B14F5" w:rsidRPr="001875AD">
              <w:rPr>
                <w:bCs/>
                <w:sz w:val="18"/>
                <w:szCs w:val="18"/>
                <w:lang w:val="es-ES"/>
              </w:rPr>
              <w:t xml:space="preserve">, por tal razón, la observación </w:t>
            </w:r>
            <w:r w:rsidR="002B14F5" w:rsidRPr="001875AD">
              <w:rPr>
                <w:b/>
                <w:sz w:val="18"/>
                <w:szCs w:val="18"/>
                <w:lang w:val="es-ES"/>
              </w:rPr>
              <w:t>quedó atendida.</w:t>
            </w:r>
          </w:p>
          <w:p w14:paraId="42D3C2EC" w14:textId="77777777" w:rsidR="002B14F5" w:rsidRDefault="002B14F5" w:rsidP="006D274C">
            <w:pPr>
              <w:pStyle w:val="Default"/>
              <w:jc w:val="both"/>
              <w:rPr>
                <w:bCs/>
                <w:sz w:val="18"/>
                <w:szCs w:val="18"/>
                <w:lang w:val="es-ES"/>
              </w:rPr>
            </w:pPr>
          </w:p>
          <w:p w14:paraId="63CD07C8" w14:textId="77777777" w:rsidR="006D274C" w:rsidRDefault="006D274C" w:rsidP="006D274C">
            <w:pPr>
              <w:pStyle w:val="Default"/>
              <w:jc w:val="both"/>
              <w:rPr>
                <w:b/>
                <w:bCs/>
                <w:sz w:val="18"/>
                <w:szCs w:val="18"/>
                <w:lang w:val="es-ES"/>
              </w:rPr>
            </w:pPr>
          </w:p>
          <w:p w14:paraId="00A1E98A" w14:textId="78744781" w:rsidR="006D274C" w:rsidRPr="00B515FB" w:rsidRDefault="006D274C" w:rsidP="006D274C">
            <w:pPr>
              <w:pStyle w:val="Default"/>
              <w:jc w:val="both"/>
              <w:rPr>
                <w:b/>
                <w:bCs/>
                <w:sz w:val="18"/>
                <w:szCs w:val="18"/>
              </w:rPr>
            </w:pPr>
          </w:p>
        </w:tc>
        <w:tc>
          <w:tcPr>
            <w:tcW w:w="627" w:type="pct"/>
            <w:shd w:val="clear" w:color="auto" w:fill="auto"/>
          </w:tcPr>
          <w:p w14:paraId="2808623A" w14:textId="50CBF6B6" w:rsidR="00B530B7" w:rsidRPr="00B515FB" w:rsidRDefault="00B530B7" w:rsidP="00B530B7">
            <w:pPr>
              <w:jc w:val="both"/>
              <w:rPr>
                <w:rFonts w:ascii="Arial" w:hAnsi="Arial" w:cs="Arial"/>
                <w:bCs/>
                <w:sz w:val="18"/>
                <w:szCs w:val="18"/>
                <w:lang w:val="es-ES"/>
              </w:rPr>
            </w:pPr>
          </w:p>
        </w:tc>
        <w:tc>
          <w:tcPr>
            <w:tcW w:w="446" w:type="pct"/>
            <w:shd w:val="clear" w:color="auto" w:fill="auto"/>
          </w:tcPr>
          <w:p w14:paraId="435B187F" w14:textId="0505F671" w:rsidR="00B530B7" w:rsidRPr="00B515FB" w:rsidRDefault="00B530B7" w:rsidP="00B530B7">
            <w:pPr>
              <w:pStyle w:val="Default"/>
              <w:jc w:val="center"/>
              <w:rPr>
                <w:bCs/>
                <w:sz w:val="18"/>
                <w:szCs w:val="18"/>
                <w:lang w:val="es-ES"/>
              </w:rPr>
            </w:pPr>
          </w:p>
        </w:tc>
        <w:tc>
          <w:tcPr>
            <w:tcW w:w="372" w:type="pct"/>
            <w:shd w:val="clear" w:color="auto" w:fill="auto"/>
          </w:tcPr>
          <w:p w14:paraId="1039318E" w14:textId="30F6BEE4" w:rsidR="00B530B7" w:rsidRPr="00B515FB" w:rsidRDefault="00B530B7" w:rsidP="00B530B7">
            <w:pPr>
              <w:pStyle w:val="Default"/>
              <w:jc w:val="center"/>
              <w:rPr>
                <w:bCs/>
                <w:color w:val="auto"/>
                <w:sz w:val="18"/>
                <w:szCs w:val="18"/>
              </w:rPr>
            </w:pPr>
          </w:p>
        </w:tc>
      </w:tr>
      <w:tr w:rsidR="00B530B7" w:rsidRPr="00B515FB" w14:paraId="7AB40291" w14:textId="77777777" w:rsidTr="6753E5A7">
        <w:trPr>
          <w:trHeight w:val="508"/>
        </w:trPr>
        <w:tc>
          <w:tcPr>
            <w:tcW w:w="182" w:type="pct"/>
            <w:shd w:val="clear" w:color="auto" w:fill="auto"/>
          </w:tcPr>
          <w:p w14:paraId="5D8626F9" w14:textId="77777777" w:rsidR="004D0507" w:rsidRDefault="004D0507" w:rsidP="00B530B7">
            <w:pPr>
              <w:jc w:val="center"/>
              <w:rPr>
                <w:rFonts w:ascii="Arial" w:hAnsi="Arial" w:cs="Arial"/>
                <w:b/>
                <w:sz w:val="18"/>
                <w:szCs w:val="18"/>
              </w:rPr>
            </w:pPr>
          </w:p>
          <w:p w14:paraId="4359517A" w14:textId="77777777" w:rsidR="004D0507" w:rsidRDefault="004D0507" w:rsidP="00B530B7">
            <w:pPr>
              <w:jc w:val="center"/>
              <w:rPr>
                <w:rFonts w:ascii="Arial" w:hAnsi="Arial" w:cs="Arial"/>
                <w:b/>
                <w:sz w:val="18"/>
                <w:szCs w:val="18"/>
              </w:rPr>
            </w:pPr>
          </w:p>
          <w:p w14:paraId="13CAECE0" w14:textId="7E920867" w:rsidR="00B530B7" w:rsidRPr="00B515FB" w:rsidRDefault="00B530B7" w:rsidP="00B530B7">
            <w:pPr>
              <w:jc w:val="center"/>
              <w:rPr>
                <w:rFonts w:ascii="Arial" w:hAnsi="Arial" w:cs="Arial"/>
                <w:b/>
                <w:sz w:val="18"/>
                <w:szCs w:val="18"/>
              </w:rPr>
            </w:pPr>
            <w:r w:rsidRPr="00B515FB">
              <w:rPr>
                <w:rFonts w:ascii="Arial" w:hAnsi="Arial" w:cs="Arial"/>
                <w:b/>
                <w:sz w:val="18"/>
                <w:szCs w:val="18"/>
              </w:rPr>
              <w:t>7</w:t>
            </w:r>
          </w:p>
        </w:tc>
        <w:tc>
          <w:tcPr>
            <w:tcW w:w="1542" w:type="pct"/>
            <w:shd w:val="clear" w:color="auto" w:fill="auto"/>
          </w:tcPr>
          <w:p w14:paraId="0B84BE1A" w14:textId="6A9EE08D" w:rsidR="00B530B7" w:rsidRPr="009B57FF" w:rsidRDefault="00B530B7" w:rsidP="007B04EB">
            <w:pPr>
              <w:pStyle w:val="NormalWeb"/>
              <w:rPr>
                <w:sz w:val="18"/>
                <w:szCs w:val="18"/>
              </w:rPr>
            </w:pPr>
          </w:p>
          <w:p w14:paraId="6C1974D6" w14:textId="77777777" w:rsidR="004D0507" w:rsidRPr="009B57FF" w:rsidRDefault="004D0507" w:rsidP="007B04EB">
            <w:pPr>
              <w:pStyle w:val="NormalWeb"/>
              <w:rPr>
                <w:sz w:val="18"/>
                <w:szCs w:val="18"/>
              </w:rPr>
            </w:pPr>
          </w:p>
          <w:p w14:paraId="22597D05" w14:textId="676E3F71" w:rsidR="00B530B7" w:rsidRPr="009B57FF" w:rsidRDefault="00B530B7" w:rsidP="007B04EB">
            <w:pPr>
              <w:pStyle w:val="NormalWeb"/>
              <w:rPr>
                <w:sz w:val="18"/>
                <w:szCs w:val="18"/>
              </w:rPr>
            </w:pPr>
            <w:r w:rsidRPr="009B57FF">
              <w:rPr>
                <w:sz w:val="18"/>
                <w:szCs w:val="18"/>
              </w:rPr>
              <w:t>Al verificar las cifras reportadas en la cuenta "Financiamiento Público", subcuenta "Actividades Específicas" en la balanza de comprobación al 31 de diciembre de 2020, contra el Dictamen Núm. 43 aprobado por el IEEBC se observó que omitió registrar correctamente el financiamiento público para actividades específicas, otorgado por el Instituto Estatal Electoral de Baja California, como se detalla en el cuadro siguiente:</w:t>
            </w:r>
          </w:p>
          <w:p w14:paraId="5E1DF372" w14:textId="77777777" w:rsidR="00B530B7" w:rsidRPr="009B57FF" w:rsidRDefault="00B530B7" w:rsidP="007B04EB">
            <w:pPr>
              <w:pStyle w:val="NormalWeb"/>
              <w:rPr>
                <w:sz w:val="18"/>
                <w:szCs w:val="18"/>
              </w:rPr>
            </w:pPr>
          </w:p>
          <w:tbl>
            <w:tblPr>
              <w:tblW w:w="5000" w:type="pct"/>
              <w:jc w:val="center"/>
              <w:tblLayout w:type="fixed"/>
              <w:tblCellMar>
                <w:top w:w="15" w:type="dxa"/>
                <w:left w:w="15" w:type="dxa"/>
                <w:bottom w:w="15" w:type="dxa"/>
                <w:right w:w="15" w:type="dxa"/>
              </w:tblCellMar>
              <w:tblLook w:val="04A0" w:firstRow="1" w:lastRow="0" w:firstColumn="1" w:lastColumn="0" w:noHBand="0" w:noVBand="1"/>
            </w:tblPr>
            <w:tblGrid>
              <w:gridCol w:w="1331"/>
              <w:gridCol w:w="1331"/>
              <w:gridCol w:w="1544"/>
            </w:tblGrid>
            <w:tr w:rsidR="00B530B7" w:rsidRPr="009B57FF" w14:paraId="34DCB2FA" w14:textId="77777777" w:rsidTr="009B57FF">
              <w:trPr>
                <w:trHeight w:val="90"/>
                <w:jc w:val="center"/>
              </w:trPr>
              <w:tc>
                <w:tcPr>
                  <w:tcW w:w="6165" w:type="dxa"/>
                  <w:gridSpan w:val="3"/>
                  <w:tcBorders>
                    <w:top w:val="single" w:sz="6" w:space="0" w:color="000000"/>
                    <w:left w:val="single" w:sz="6" w:space="0" w:color="000000"/>
                    <w:bottom w:val="single" w:sz="6" w:space="0" w:color="000000"/>
                    <w:right w:val="single" w:sz="6" w:space="0" w:color="000000"/>
                  </w:tcBorders>
                  <w:vAlign w:val="center"/>
                  <w:hideMark/>
                </w:tcPr>
                <w:p w14:paraId="3E1132F5" w14:textId="77777777" w:rsidR="00B530B7" w:rsidRPr="009B57FF" w:rsidRDefault="00B530B7" w:rsidP="009B57FF">
                  <w:pPr>
                    <w:pStyle w:val="NormalWeb"/>
                    <w:jc w:val="center"/>
                    <w:rPr>
                      <w:sz w:val="12"/>
                      <w:szCs w:val="12"/>
                    </w:rPr>
                  </w:pPr>
                  <w:r w:rsidRPr="009B57FF">
                    <w:rPr>
                      <w:rStyle w:val="Textoennegrita"/>
                      <w:sz w:val="12"/>
                      <w:szCs w:val="12"/>
                    </w:rPr>
                    <w:t>2020</w:t>
                  </w:r>
                </w:p>
              </w:tc>
            </w:tr>
            <w:tr w:rsidR="00B530B7" w:rsidRPr="009B57FF" w14:paraId="66BD6B4C" w14:textId="77777777" w:rsidTr="009B57FF">
              <w:trPr>
                <w:trHeight w:val="825"/>
                <w:jc w:val="center"/>
              </w:trPr>
              <w:tc>
                <w:tcPr>
                  <w:tcW w:w="1950" w:type="dxa"/>
                  <w:tcBorders>
                    <w:top w:val="nil"/>
                    <w:left w:val="single" w:sz="6" w:space="0" w:color="000000"/>
                    <w:bottom w:val="single" w:sz="6" w:space="0" w:color="000000"/>
                    <w:right w:val="single" w:sz="6" w:space="0" w:color="000000"/>
                  </w:tcBorders>
                  <w:vAlign w:val="center"/>
                  <w:hideMark/>
                </w:tcPr>
                <w:p w14:paraId="11CAEFB9" w14:textId="77777777" w:rsidR="00B530B7" w:rsidRPr="009B57FF" w:rsidRDefault="00B530B7" w:rsidP="009B57FF">
                  <w:pPr>
                    <w:pStyle w:val="NormalWeb"/>
                    <w:jc w:val="center"/>
                    <w:rPr>
                      <w:sz w:val="12"/>
                      <w:szCs w:val="12"/>
                    </w:rPr>
                  </w:pPr>
                  <w:r w:rsidRPr="009B57FF">
                    <w:rPr>
                      <w:rStyle w:val="Textoennegrita"/>
                      <w:sz w:val="12"/>
                      <w:szCs w:val="12"/>
                    </w:rPr>
                    <w:t>Financiamiento que el partido recibió para Actividades Específicas según Dictámenes 43 del IEEBC (3%)</w:t>
                  </w:r>
                </w:p>
              </w:tc>
              <w:tc>
                <w:tcPr>
                  <w:tcW w:w="1950" w:type="dxa"/>
                  <w:tcBorders>
                    <w:top w:val="nil"/>
                    <w:left w:val="nil"/>
                    <w:bottom w:val="single" w:sz="6" w:space="0" w:color="000000"/>
                    <w:right w:val="single" w:sz="6" w:space="0" w:color="000000"/>
                  </w:tcBorders>
                  <w:vAlign w:val="center"/>
                  <w:hideMark/>
                </w:tcPr>
                <w:p w14:paraId="315B49F3" w14:textId="77777777" w:rsidR="00B530B7" w:rsidRPr="009B57FF" w:rsidRDefault="00B530B7" w:rsidP="009B57FF">
                  <w:pPr>
                    <w:pStyle w:val="NormalWeb"/>
                    <w:jc w:val="center"/>
                    <w:rPr>
                      <w:sz w:val="12"/>
                      <w:szCs w:val="12"/>
                    </w:rPr>
                  </w:pPr>
                  <w:r w:rsidRPr="009B57FF">
                    <w:rPr>
                      <w:rStyle w:val="Textoennegrita"/>
                      <w:sz w:val="12"/>
                      <w:szCs w:val="12"/>
                    </w:rPr>
                    <w:t>Importe reportado en balanza de comprobación al 31/12/2020</w:t>
                  </w:r>
                </w:p>
              </w:tc>
              <w:tc>
                <w:tcPr>
                  <w:tcW w:w="2265" w:type="dxa"/>
                  <w:tcBorders>
                    <w:top w:val="nil"/>
                    <w:left w:val="nil"/>
                    <w:bottom w:val="single" w:sz="6" w:space="0" w:color="000000"/>
                    <w:right w:val="single" w:sz="6" w:space="0" w:color="000000"/>
                  </w:tcBorders>
                  <w:vAlign w:val="center"/>
                  <w:hideMark/>
                </w:tcPr>
                <w:p w14:paraId="1630BC88" w14:textId="77777777" w:rsidR="00B530B7" w:rsidRPr="009B57FF" w:rsidRDefault="00B530B7" w:rsidP="009B57FF">
                  <w:pPr>
                    <w:pStyle w:val="NormalWeb"/>
                    <w:jc w:val="center"/>
                    <w:rPr>
                      <w:sz w:val="12"/>
                      <w:szCs w:val="12"/>
                    </w:rPr>
                  </w:pPr>
                  <w:r w:rsidRPr="009B57FF">
                    <w:rPr>
                      <w:rStyle w:val="Textoennegrita"/>
                      <w:sz w:val="12"/>
                      <w:szCs w:val="12"/>
                    </w:rPr>
                    <w:t>Diferencia en Actividades Ordinarias 2020</w:t>
                  </w:r>
                </w:p>
              </w:tc>
            </w:tr>
            <w:tr w:rsidR="00B530B7" w:rsidRPr="009B57FF" w14:paraId="09804580" w14:textId="77777777" w:rsidTr="009B57FF">
              <w:trPr>
                <w:trHeight w:val="90"/>
                <w:jc w:val="center"/>
              </w:trPr>
              <w:tc>
                <w:tcPr>
                  <w:tcW w:w="1950" w:type="dxa"/>
                  <w:tcBorders>
                    <w:top w:val="nil"/>
                    <w:left w:val="single" w:sz="6" w:space="0" w:color="000000"/>
                    <w:bottom w:val="single" w:sz="6" w:space="0" w:color="000000"/>
                    <w:right w:val="single" w:sz="6" w:space="0" w:color="000000"/>
                  </w:tcBorders>
                  <w:vAlign w:val="center"/>
                  <w:hideMark/>
                </w:tcPr>
                <w:p w14:paraId="0BCA1DCD" w14:textId="77777777" w:rsidR="00B530B7" w:rsidRPr="009B57FF" w:rsidRDefault="00B530B7" w:rsidP="009B57FF">
                  <w:pPr>
                    <w:pStyle w:val="NormalWeb"/>
                    <w:jc w:val="center"/>
                    <w:rPr>
                      <w:sz w:val="12"/>
                      <w:szCs w:val="12"/>
                    </w:rPr>
                  </w:pPr>
                  <w:r w:rsidRPr="009B57FF">
                    <w:rPr>
                      <w:rStyle w:val="Textoennegrita"/>
                      <w:sz w:val="12"/>
                      <w:szCs w:val="12"/>
                    </w:rPr>
                    <w:t>A</w:t>
                  </w:r>
                </w:p>
              </w:tc>
              <w:tc>
                <w:tcPr>
                  <w:tcW w:w="1950" w:type="dxa"/>
                  <w:tcBorders>
                    <w:top w:val="nil"/>
                    <w:left w:val="nil"/>
                    <w:bottom w:val="single" w:sz="6" w:space="0" w:color="000000"/>
                    <w:right w:val="single" w:sz="6" w:space="0" w:color="000000"/>
                  </w:tcBorders>
                  <w:vAlign w:val="center"/>
                  <w:hideMark/>
                </w:tcPr>
                <w:p w14:paraId="63E5F71F" w14:textId="77777777" w:rsidR="00B530B7" w:rsidRPr="009B57FF" w:rsidRDefault="00B530B7" w:rsidP="009B57FF">
                  <w:pPr>
                    <w:pStyle w:val="NormalWeb"/>
                    <w:jc w:val="center"/>
                    <w:rPr>
                      <w:sz w:val="12"/>
                      <w:szCs w:val="12"/>
                    </w:rPr>
                  </w:pPr>
                  <w:r w:rsidRPr="009B57FF">
                    <w:rPr>
                      <w:rStyle w:val="Textoennegrita"/>
                      <w:sz w:val="12"/>
                      <w:szCs w:val="12"/>
                    </w:rPr>
                    <w:t>B</w:t>
                  </w:r>
                </w:p>
              </w:tc>
              <w:tc>
                <w:tcPr>
                  <w:tcW w:w="2265" w:type="dxa"/>
                  <w:tcBorders>
                    <w:top w:val="nil"/>
                    <w:left w:val="nil"/>
                    <w:bottom w:val="single" w:sz="6" w:space="0" w:color="000000"/>
                    <w:right w:val="single" w:sz="6" w:space="0" w:color="000000"/>
                  </w:tcBorders>
                  <w:vAlign w:val="center"/>
                  <w:hideMark/>
                </w:tcPr>
                <w:p w14:paraId="08463C34" w14:textId="77777777" w:rsidR="00B530B7" w:rsidRPr="009B57FF" w:rsidRDefault="00B530B7" w:rsidP="009B57FF">
                  <w:pPr>
                    <w:pStyle w:val="NormalWeb"/>
                    <w:jc w:val="center"/>
                    <w:rPr>
                      <w:sz w:val="12"/>
                      <w:szCs w:val="12"/>
                    </w:rPr>
                  </w:pPr>
                  <w:r w:rsidRPr="009B57FF">
                    <w:rPr>
                      <w:rStyle w:val="Textoennegrita"/>
                      <w:sz w:val="12"/>
                      <w:szCs w:val="12"/>
                    </w:rPr>
                    <w:t>C=(A-B)</w:t>
                  </w:r>
                </w:p>
              </w:tc>
            </w:tr>
            <w:tr w:rsidR="00B530B7" w:rsidRPr="009B57FF" w14:paraId="1BE62875" w14:textId="77777777" w:rsidTr="009B57FF">
              <w:trPr>
                <w:trHeight w:val="90"/>
                <w:jc w:val="center"/>
              </w:trPr>
              <w:tc>
                <w:tcPr>
                  <w:tcW w:w="1950" w:type="dxa"/>
                  <w:tcBorders>
                    <w:top w:val="nil"/>
                    <w:left w:val="single" w:sz="6" w:space="0" w:color="000000"/>
                    <w:bottom w:val="single" w:sz="6" w:space="0" w:color="000000"/>
                    <w:right w:val="single" w:sz="6" w:space="0" w:color="000000"/>
                  </w:tcBorders>
                  <w:vAlign w:val="center"/>
                  <w:hideMark/>
                </w:tcPr>
                <w:p w14:paraId="18F6F23B" w14:textId="77777777" w:rsidR="00B530B7" w:rsidRPr="009B57FF" w:rsidRDefault="00B530B7" w:rsidP="009B57FF">
                  <w:pPr>
                    <w:pStyle w:val="NormalWeb"/>
                    <w:jc w:val="right"/>
                    <w:rPr>
                      <w:sz w:val="12"/>
                      <w:szCs w:val="12"/>
                    </w:rPr>
                  </w:pPr>
                  <w:r w:rsidRPr="009B57FF">
                    <w:rPr>
                      <w:sz w:val="12"/>
                      <w:szCs w:val="12"/>
                    </w:rPr>
                    <w:t>$20,860.14</w:t>
                  </w:r>
                </w:p>
              </w:tc>
              <w:tc>
                <w:tcPr>
                  <w:tcW w:w="1950" w:type="dxa"/>
                  <w:tcBorders>
                    <w:top w:val="nil"/>
                    <w:left w:val="nil"/>
                    <w:bottom w:val="single" w:sz="6" w:space="0" w:color="000000"/>
                    <w:right w:val="single" w:sz="6" w:space="0" w:color="000000"/>
                  </w:tcBorders>
                  <w:vAlign w:val="center"/>
                  <w:hideMark/>
                </w:tcPr>
                <w:p w14:paraId="54B773C9" w14:textId="77777777" w:rsidR="00B530B7" w:rsidRPr="009B57FF" w:rsidRDefault="00B530B7" w:rsidP="009B57FF">
                  <w:pPr>
                    <w:pStyle w:val="NormalWeb"/>
                    <w:jc w:val="right"/>
                    <w:rPr>
                      <w:sz w:val="12"/>
                      <w:szCs w:val="12"/>
                    </w:rPr>
                  </w:pPr>
                  <w:r w:rsidRPr="009B57FF">
                    <w:rPr>
                      <w:sz w:val="12"/>
                      <w:szCs w:val="12"/>
                    </w:rPr>
                    <w:t>$0.00</w:t>
                  </w:r>
                </w:p>
              </w:tc>
              <w:tc>
                <w:tcPr>
                  <w:tcW w:w="2265" w:type="dxa"/>
                  <w:tcBorders>
                    <w:top w:val="nil"/>
                    <w:left w:val="nil"/>
                    <w:bottom w:val="single" w:sz="6" w:space="0" w:color="000000"/>
                    <w:right w:val="single" w:sz="6" w:space="0" w:color="000000"/>
                  </w:tcBorders>
                  <w:vAlign w:val="center"/>
                  <w:hideMark/>
                </w:tcPr>
                <w:p w14:paraId="1CE1C242" w14:textId="77777777" w:rsidR="00B530B7" w:rsidRPr="009B57FF" w:rsidRDefault="00B530B7" w:rsidP="009B57FF">
                  <w:pPr>
                    <w:pStyle w:val="NormalWeb"/>
                    <w:jc w:val="right"/>
                    <w:rPr>
                      <w:sz w:val="12"/>
                      <w:szCs w:val="12"/>
                    </w:rPr>
                  </w:pPr>
                  <w:r w:rsidRPr="009B57FF">
                    <w:rPr>
                      <w:sz w:val="12"/>
                      <w:szCs w:val="12"/>
                    </w:rPr>
                    <w:t>$20,860.14</w:t>
                  </w:r>
                </w:p>
              </w:tc>
            </w:tr>
          </w:tbl>
          <w:p w14:paraId="67AAD91B" w14:textId="77777777" w:rsidR="00B530B7" w:rsidRPr="009B57FF" w:rsidRDefault="00B530B7" w:rsidP="007B04EB">
            <w:pPr>
              <w:pStyle w:val="NormalWeb"/>
              <w:rPr>
                <w:sz w:val="18"/>
                <w:szCs w:val="18"/>
              </w:rPr>
            </w:pPr>
          </w:p>
          <w:p w14:paraId="2057E163" w14:textId="77777777" w:rsidR="00B530B7" w:rsidRPr="009B57FF" w:rsidRDefault="00B530B7" w:rsidP="007B04EB">
            <w:pPr>
              <w:pStyle w:val="NormalWeb"/>
              <w:rPr>
                <w:sz w:val="18"/>
                <w:szCs w:val="18"/>
              </w:rPr>
            </w:pPr>
            <w:r w:rsidRPr="009B57FF">
              <w:rPr>
                <w:sz w:val="18"/>
                <w:szCs w:val="18"/>
              </w:rPr>
              <w:t xml:space="preserve">Con la finalidad de salvaguardar la garantía de audiencia del sujeto obligado, mediante oficio </w:t>
            </w:r>
            <w:r w:rsidRPr="009B57FF">
              <w:rPr>
                <w:sz w:val="18"/>
                <w:szCs w:val="18"/>
              </w:rPr>
              <w:lastRenderedPageBreak/>
              <w:t>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666E611D" w14:textId="77777777" w:rsidR="00B530B7" w:rsidRPr="009B57FF" w:rsidRDefault="00B530B7" w:rsidP="00B530B7">
            <w:pPr>
              <w:contextualSpacing/>
              <w:jc w:val="both"/>
              <w:rPr>
                <w:rFonts w:ascii="Arial" w:hAnsi="Arial" w:cs="Arial"/>
                <w:color w:val="000000" w:themeColor="text1"/>
                <w:sz w:val="18"/>
                <w:szCs w:val="18"/>
              </w:rPr>
            </w:pPr>
          </w:p>
          <w:p w14:paraId="339080AF" w14:textId="77777777" w:rsidR="00B530B7" w:rsidRPr="009B57FF" w:rsidRDefault="00B530B7" w:rsidP="007B04EB">
            <w:pPr>
              <w:pStyle w:val="NormalWeb"/>
              <w:rPr>
                <w:sz w:val="18"/>
                <w:szCs w:val="18"/>
              </w:rPr>
            </w:pPr>
            <w:r w:rsidRPr="009B57FF">
              <w:rPr>
                <w:sz w:val="18"/>
                <w:szCs w:val="18"/>
              </w:rPr>
              <w:t>No obstante, esta autoridad procedió a realizar una búsqueda exhaustiva en los diferentes apartados del SIF; sin embargo, no se localizó la documentación solicitada.</w:t>
            </w:r>
          </w:p>
          <w:p w14:paraId="49A589AC" w14:textId="77777777" w:rsidR="00B530B7" w:rsidRPr="009B57FF" w:rsidRDefault="00B530B7" w:rsidP="007B04EB">
            <w:pPr>
              <w:pStyle w:val="NormalWeb"/>
              <w:rPr>
                <w:sz w:val="18"/>
                <w:szCs w:val="18"/>
              </w:rPr>
            </w:pPr>
          </w:p>
          <w:p w14:paraId="6E9F6BFD" w14:textId="77777777" w:rsidR="00B530B7" w:rsidRPr="009B57FF" w:rsidRDefault="00B530B7" w:rsidP="007B04EB">
            <w:pPr>
              <w:pStyle w:val="NormalWeb"/>
              <w:rPr>
                <w:sz w:val="18"/>
                <w:szCs w:val="18"/>
              </w:rPr>
            </w:pPr>
            <w:r w:rsidRPr="009B57FF">
              <w:rPr>
                <w:sz w:val="18"/>
                <w:szCs w:val="18"/>
              </w:rPr>
              <w:t xml:space="preserve">Se le solicita presentar en el SIF lo siguiente: </w:t>
            </w:r>
          </w:p>
          <w:p w14:paraId="74FEC750" w14:textId="77777777" w:rsidR="00B530B7" w:rsidRPr="009B57FF" w:rsidRDefault="00B530B7" w:rsidP="007B04EB">
            <w:pPr>
              <w:pStyle w:val="NormalWeb"/>
              <w:rPr>
                <w:sz w:val="18"/>
                <w:szCs w:val="18"/>
              </w:rPr>
            </w:pPr>
          </w:p>
          <w:p w14:paraId="6D313262" w14:textId="77777777" w:rsidR="00B530B7" w:rsidRPr="009B57FF" w:rsidRDefault="00B530B7" w:rsidP="007B04EB">
            <w:pPr>
              <w:pStyle w:val="NormalWeb"/>
              <w:rPr>
                <w:sz w:val="18"/>
                <w:szCs w:val="18"/>
              </w:rPr>
            </w:pPr>
            <w:r w:rsidRPr="009B57FF">
              <w:rPr>
                <w:sz w:val="18"/>
                <w:szCs w:val="18"/>
              </w:rPr>
              <w:t xml:space="preserve">• Las modificaciones que procedan en su contabilidad. </w:t>
            </w:r>
          </w:p>
          <w:p w14:paraId="1366D037" w14:textId="77777777" w:rsidR="00B530B7" w:rsidRPr="009B57FF" w:rsidRDefault="00B530B7" w:rsidP="007B04EB">
            <w:pPr>
              <w:pStyle w:val="NormalWeb"/>
              <w:rPr>
                <w:sz w:val="18"/>
                <w:szCs w:val="18"/>
              </w:rPr>
            </w:pPr>
          </w:p>
          <w:p w14:paraId="6A4E9622" w14:textId="77777777" w:rsidR="00B530B7" w:rsidRPr="009B57FF" w:rsidRDefault="00B530B7" w:rsidP="007B04EB">
            <w:pPr>
              <w:pStyle w:val="NormalWeb"/>
              <w:rPr>
                <w:rFonts w:eastAsiaTheme="minorEastAsia"/>
                <w:sz w:val="18"/>
                <w:szCs w:val="18"/>
              </w:rPr>
            </w:pPr>
            <w:r w:rsidRPr="009B57FF">
              <w:rPr>
                <w:sz w:val="18"/>
                <w:szCs w:val="18"/>
              </w:rPr>
              <w:t>• Las aclaraciones que a su derecho convenga.</w:t>
            </w:r>
          </w:p>
          <w:p w14:paraId="63E2937B" w14:textId="77777777" w:rsidR="00B530B7" w:rsidRPr="009B57FF" w:rsidRDefault="00B530B7" w:rsidP="00B530B7">
            <w:pPr>
              <w:rPr>
                <w:rFonts w:ascii="Arial" w:hAnsi="Arial" w:cs="Arial"/>
                <w:sz w:val="18"/>
                <w:szCs w:val="18"/>
              </w:rPr>
            </w:pPr>
          </w:p>
          <w:p w14:paraId="0640BC90" w14:textId="77777777" w:rsidR="00B530B7" w:rsidRPr="009B57FF" w:rsidRDefault="00B530B7" w:rsidP="007B04EB">
            <w:pPr>
              <w:pStyle w:val="NormalWeb"/>
              <w:rPr>
                <w:rFonts w:eastAsiaTheme="minorEastAsia"/>
                <w:sz w:val="18"/>
                <w:szCs w:val="18"/>
              </w:rPr>
            </w:pPr>
            <w:r w:rsidRPr="009B57FF">
              <w:rPr>
                <w:sz w:val="18"/>
                <w:szCs w:val="18"/>
              </w:rPr>
              <w:t>Lo anterior, de conformidad con lo dispuesto en los artículos 33, numeral 1, inciso i; 39, numeral 3, inciso d) y 255, numeral 2 del RF y en el Dictamen número 43 del Instituto Estatal Electoral de Baja California.</w:t>
            </w:r>
          </w:p>
          <w:p w14:paraId="335C45F1" w14:textId="77777777" w:rsidR="00B530B7" w:rsidRPr="009B57FF" w:rsidRDefault="00B530B7" w:rsidP="007B04EB">
            <w:pPr>
              <w:pStyle w:val="NormalWeb"/>
              <w:rPr>
                <w:sz w:val="18"/>
                <w:szCs w:val="18"/>
              </w:rPr>
            </w:pPr>
          </w:p>
        </w:tc>
        <w:tc>
          <w:tcPr>
            <w:tcW w:w="771" w:type="pct"/>
            <w:shd w:val="clear" w:color="auto" w:fill="auto"/>
          </w:tcPr>
          <w:p w14:paraId="752314BD" w14:textId="5D63C63C" w:rsidR="00B530B7" w:rsidRDefault="00B530B7" w:rsidP="00B530B7">
            <w:pPr>
              <w:autoSpaceDE w:val="0"/>
              <w:autoSpaceDN w:val="0"/>
              <w:adjustRightInd w:val="0"/>
              <w:jc w:val="both"/>
              <w:rPr>
                <w:rFonts w:ascii="Arial" w:eastAsia="Arial Unicode MS" w:hAnsi="Arial" w:cs="Arial"/>
                <w:i/>
                <w:iCs/>
                <w:sz w:val="18"/>
                <w:szCs w:val="18"/>
              </w:rPr>
            </w:pPr>
          </w:p>
          <w:p w14:paraId="57B8E10F" w14:textId="77777777" w:rsidR="004D0507" w:rsidRPr="00070FB5" w:rsidRDefault="004D0507" w:rsidP="00B530B7">
            <w:pPr>
              <w:autoSpaceDE w:val="0"/>
              <w:autoSpaceDN w:val="0"/>
              <w:adjustRightInd w:val="0"/>
              <w:jc w:val="both"/>
              <w:rPr>
                <w:rFonts w:ascii="Arial" w:eastAsia="Arial Unicode MS" w:hAnsi="Arial" w:cs="Arial"/>
                <w:i/>
                <w:iCs/>
                <w:sz w:val="18"/>
                <w:szCs w:val="18"/>
              </w:rPr>
            </w:pPr>
          </w:p>
          <w:p w14:paraId="380A93C7" w14:textId="34E14383" w:rsidR="00B530B7" w:rsidRDefault="001928D9" w:rsidP="00B530B7">
            <w:pPr>
              <w:autoSpaceDE w:val="0"/>
              <w:autoSpaceDN w:val="0"/>
              <w:adjustRightInd w:val="0"/>
              <w:jc w:val="both"/>
              <w:rPr>
                <w:rFonts w:ascii="Arial" w:eastAsia="Arial Unicode MS" w:hAnsi="Arial" w:cs="Arial"/>
                <w:i/>
                <w:iCs/>
                <w:sz w:val="18"/>
                <w:szCs w:val="18"/>
              </w:rPr>
            </w:pPr>
            <w:r>
              <w:rPr>
                <w:rFonts w:ascii="Arial" w:eastAsia="Arial Unicode MS" w:hAnsi="Arial" w:cs="Arial"/>
                <w:i/>
                <w:iCs/>
                <w:sz w:val="18"/>
                <w:szCs w:val="18"/>
              </w:rPr>
              <w:t>“</w:t>
            </w:r>
            <w:r w:rsidR="00B530B7" w:rsidRPr="00070FB5">
              <w:rPr>
                <w:rFonts w:ascii="Arial" w:eastAsia="Arial Unicode MS" w:hAnsi="Arial" w:cs="Arial"/>
                <w:i/>
                <w:iCs/>
                <w:sz w:val="18"/>
                <w:szCs w:val="18"/>
              </w:rPr>
              <w:t>R.- Se realizarán en el SIF los ajustes y correcciones necesarias a fin de cumplir con la presentación correcta de los ingresos recibidos.</w:t>
            </w:r>
            <w:r>
              <w:rPr>
                <w:rFonts w:ascii="Arial" w:eastAsia="Arial Unicode MS" w:hAnsi="Arial" w:cs="Arial"/>
                <w:i/>
                <w:iCs/>
                <w:sz w:val="18"/>
                <w:szCs w:val="18"/>
              </w:rPr>
              <w:t>”</w:t>
            </w:r>
          </w:p>
          <w:p w14:paraId="476DF95F" w14:textId="77777777" w:rsidR="00757A07" w:rsidRDefault="00757A07" w:rsidP="00B530B7">
            <w:pPr>
              <w:autoSpaceDE w:val="0"/>
              <w:autoSpaceDN w:val="0"/>
              <w:adjustRightInd w:val="0"/>
              <w:jc w:val="both"/>
              <w:rPr>
                <w:rFonts w:ascii="Arial" w:eastAsia="Arial Unicode MS" w:hAnsi="Arial" w:cs="Arial"/>
                <w:i/>
                <w:iCs/>
                <w:sz w:val="18"/>
                <w:szCs w:val="18"/>
              </w:rPr>
            </w:pPr>
          </w:p>
          <w:p w14:paraId="33126E65" w14:textId="4D4F910E" w:rsidR="00757A07" w:rsidRPr="00B515FB" w:rsidRDefault="00757A07" w:rsidP="00B530B7">
            <w:pPr>
              <w:autoSpaceDE w:val="0"/>
              <w:autoSpaceDN w:val="0"/>
              <w:adjustRightInd w:val="0"/>
              <w:jc w:val="both"/>
              <w:rPr>
                <w:rFonts w:ascii="Arial" w:eastAsia="Arial Unicode MS" w:hAnsi="Arial" w:cs="Arial"/>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188F2F24" w14:textId="77777777" w:rsidR="00D27C82" w:rsidRPr="001875AD" w:rsidRDefault="00D27C82" w:rsidP="00D27C82">
            <w:pPr>
              <w:jc w:val="both"/>
              <w:rPr>
                <w:rFonts w:ascii="Arial" w:hAnsi="Arial" w:cs="Arial"/>
                <w:b/>
                <w:sz w:val="18"/>
                <w:szCs w:val="18"/>
                <w:lang w:val="es-ES"/>
              </w:rPr>
            </w:pPr>
            <w:r w:rsidRPr="001875AD">
              <w:rPr>
                <w:rFonts w:ascii="Arial" w:hAnsi="Arial" w:cs="Arial"/>
                <w:b/>
                <w:sz w:val="18"/>
                <w:szCs w:val="18"/>
                <w:lang w:val="es-ES"/>
              </w:rPr>
              <w:t>Atendida</w:t>
            </w:r>
          </w:p>
          <w:p w14:paraId="4810469A" w14:textId="77777777" w:rsidR="00D27C82" w:rsidRPr="001875AD" w:rsidRDefault="00D27C82" w:rsidP="00D27C82">
            <w:pPr>
              <w:jc w:val="both"/>
              <w:rPr>
                <w:rFonts w:ascii="Arial" w:hAnsi="Arial" w:cs="Arial"/>
                <w:b/>
                <w:sz w:val="18"/>
                <w:szCs w:val="18"/>
                <w:lang w:val="es-ES"/>
              </w:rPr>
            </w:pPr>
          </w:p>
          <w:p w14:paraId="33716992" w14:textId="44D13F6C" w:rsidR="00D27C82" w:rsidRDefault="00D27C82" w:rsidP="00D27C82">
            <w:pPr>
              <w:pStyle w:val="Default"/>
              <w:jc w:val="both"/>
              <w:rPr>
                <w:bCs/>
                <w:sz w:val="18"/>
                <w:szCs w:val="18"/>
                <w:lang w:val="es-ES"/>
              </w:rPr>
            </w:pPr>
            <w:r w:rsidRPr="001875AD">
              <w:rPr>
                <w:bCs/>
                <w:sz w:val="18"/>
                <w:szCs w:val="18"/>
                <w:lang w:val="es-ES"/>
              </w:rPr>
              <w:t>La respuesta del sujeto obligado se consideró satisfactoria, toda vez que, mediante pólizas</w:t>
            </w:r>
            <w:r>
              <w:rPr>
                <w:bCs/>
                <w:sz w:val="18"/>
                <w:szCs w:val="18"/>
                <w:lang w:val="es-ES"/>
              </w:rPr>
              <w:t xml:space="preserve"> número</w:t>
            </w:r>
            <w:r w:rsidRPr="001875AD">
              <w:rPr>
                <w:bCs/>
                <w:sz w:val="18"/>
                <w:szCs w:val="18"/>
                <w:lang w:val="es-ES"/>
              </w:rPr>
              <w:t xml:space="preserve"> P</w:t>
            </w:r>
            <w:r>
              <w:rPr>
                <w:bCs/>
                <w:sz w:val="18"/>
                <w:szCs w:val="18"/>
                <w:lang w:val="es-ES"/>
              </w:rPr>
              <w:t>C2</w:t>
            </w:r>
            <w:r w:rsidRPr="001875AD">
              <w:rPr>
                <w:bCs/>
                <w:sz w:val="18"/>
                <w:szCs w:val="18"/>
                <w:lang w:val="es-ES"/>
              </w:rPr>
              <w:t>-</w:t>
            </w:r>
            <w:r>
              <w:rPr>
                <w:bCs/>
                <w:sz w:val="18"/>
                <w:szCs w:val="18"/>
                <w:lang w:val="es-ES"/>
              </w:rPr>
              <w:t>IG</w:t>
            </w:r>
            <w:r w:rsidRPr="001875AD">
              <w:rPr>
                <w:bCs/>
                <w:sz w:val="18"/>
                <w:szCs w:val="18"/>
                <w:lang w:val="es-ES"/>
              </w:rPr>
              <w:t>-</w:t>
            </w:r>
            <w:r>
              <w:rPr>
                <w:bCs/>
                <w:sz w:val="18"/>
                <w:szCs w:val="18"/>
                <w:lang w:val="es-ES"/>
              </w:rPr>
              <w:t>4</w:t>
            </w:r>
            <w:r w:rsidRPr="001875AD">
              <w:rPr>
                <w:bCs/>
                <w:sz w:val="18"/>
                <w:szCs w:val="18"/>
                <w:lang w:val="es-ES"/>
              </w:rPr>
              <w:t>/01-</w:t>
            </w:r>
            <w:r>
              <w:rPr>
                <w:bCs/>
                <w:sz w:val="18"/>
                <w:szCs w:val="18"/>
                <w:lang w:val="es-ES"/>
              </w:rPr>
              <w:t xml:space="preserve">20 y </w:t>
            </w:r>
            <w:r w:rsidRPr="001875AD">
              <w:rPr>
                <w:bCs/>
                <w:sz w:val="18"/>
                <w:szCs w:val="18"/>
                <w:lang w:val="es-ES"/>
              </w:rPr>
              <w:t>P</w:t>
            </w:r>
            <w:r>
              <w:rPr>
                <w:bCs/>
                <w:sz w:val="18"/>
                <w:szCs w:val="18"/>
                <w:lang w:val="es-ES"/>
              </w:rPr>
              <w:t>C2</w:t>
            </w:r>
            <w:r w:rsidRPr="001875AD">
              <w:rPr>
                <w:bCs/>
                <w:sz w:val="18"/>
                <w:szCs w:val="18"/>
                <w:lang w:val="es-ES"/>
              </w:rPr>
              <w:t>-</w:t>
            </w:r>
            <w:r>
              <w:rPr>
                <w:bCs/>
                <w:sz w:val="18"/>
                <w:szCs w:val="18"/>
                <w:lang w:val="es-ES"/>
              </w:rPr>
              <w:t>IG</w:t>
            </w:r>
            <w:r w:rsidRPr="001875AD">
              <w:rPr>
                <w:bCs/>
                <w:sz w:val="18"/>
                <w:szCs w:val="18"/>
                <w:lang w:val="es-ES"/>
              </w:rPr>
              <w:t>-</w:t>
            </w:r>
            <w:r>
              <w:rPr>
                <w:bCs/>
                <w:sz w:val="18"/>
                <w:szCs w:val="18"/>
                <w:lang w:val="es-ES"/>
              </w:rPr>
              <w:t>5</w:t>
            </w:r>
            <w:r w:rsidRPr="001875AD">
              <w:rPr>
                <w:bCs/>
                <w:sz w:val="18"/>
                <w:szCs w:val="18"/>
                <w:lang w:val="es-ES"/>
              </w:rPr>
              <w:t>/01-</w:t>
            </w:r>
            <w:r>
              <w:rPr>
                <w:bCs/>
                <w:sz w:val="18"/>
                <w:szCs w:val="18"/>
                <w:lang w:val="es-ES"/>
              </w:rPr>
              <w:t xml:space="preserve">20 </w:t>
            </w:r>
            <w:r w:rsidRPr="001875AD">
              <w:rPr>
                <w:bCs/>
                <w:sz w:val="18"/>
                <w:szCs w:val="18"/>
                <w:lang w:val="es-ES"/>
              </w:rPr>
              <w:t xml:space="preserve">efectuó </w:t>
            </w:r>
            <w:r>
              <w:rPr>
                <w:bCs/>
                <w:sz w:val="18"/>
                <w:szCs w:val="18"/>
                <w:lang w:val="es-ES"/>
              </w:rPr>
              <w:t xml:space="preserve">los ajustes </w:t>
            </w:r>
            <w:r w:rsidRPr="001875AD">
              <w:rPr>
                <w:bCs/>
                <w:sz w:val="18"/>
                <w:szCs w:val="18"/>
                <w:lang w:val="es-ES"/>
              </w:rPr>
              <w:t xml:space="preserve">en </w:t>
            </w:r>
            <w:r w:rsidR="001928D9">
              <w:rPr>
                <w:bCs/>
                <w:sz w:val="18"/>
                <w:szCs w:val="18"/>
                <w:lang w:val="es-ES"/>
              </w:rPr>
              <w:t>su</w:t>
            </w:r>
            <w:r w:rsidRPr="001875AD">
              <w:rPr>
                <w:bCs/>
                <w:sz w:val="18"/>
                <w:szCs w:val="18"/>
                <w:lang w:val="es-ES"/>
              </w:rPr>
              <w:t xml:space="preserve"> contabilidad solicitada, asimismo</w:t>
            </w:r>
            <w:r w:rsidR="001928D9">
              <w:rPr>
                <w:bCs/>
                <w:sz w:val="18"/>
                <w:szCs w:val="18"/>
                <w:lang w:val="es-ES"/>
              </w:rPr>
              <w:t>,</w:t>
            </w:r>
            <w:r w:rsidRPr="001875AD">
              <w:rPr>
                <w:bCs/>
                <w:sz w:val="18"/>
                <w:szCs w:val="18"/>
                <w:lang w:val="es-ES"/>
              </w:rPr>
              <w:t xml:space="preserve"> de la revisión a la balanza de comprobación al 31 de diciembre de 20</w:t>
            </w:r>
            <w:r>
              <w:rPr>
                <w:bCs/>
                <w:sz w:val="18"/>
                <w:szCs w:val="18"/>
                <w:lang w:val="es-ES"/>
              </w:rPr>
              <w:t>20</w:t>
            </w:r>
            <w:r w:rsidRPr="001875AD">
              <w:rPr>
                <w:bCs/>
                <w:sz w:val="18"/>
                <w:szCs w:val="18"/>
                <w:lang w:val="es-ES"/>
              </w:rPr>
              <w:t xml:space="preserve"> se constató </w:t>
            </w:r>
            <w:r w:rsidR="001928D9">
              <w:rPr>
                <w:bCs/>
                <w:sz w:val="18"/>
                <w:szCs w:val="18"/>
                <w:lang w:val="es-ES"/>
              </w:rPr>
              <w:t>que el saldo reportado</w:t>
            </w:r>
            <w:r>
              <w:rPr>
                <w:bCs/>
                <w:sz w:val="18"/>
                <w:szCs w:val="18"/>
                <w:lang w:val="es-ES"/>
              </w:rPr>
              <w:t>, coincide con el importe del financiamiento público para actividades específicas, otorgado por el Instituto Estatal Electoral de Baja California</w:t>
            </w:r>
            <w:r w:rsidRPr="001875AD">
              <w:rPr>
                <w:bCs/>
                <w:sz w:val="18"/>
                <w:szCs w:val="18"/>
                <w:lang w:val="es-ES"/>
              </w:rPr>
              <w:t xml:space="preserve">, por tal razón, la observación </w:t>
            </w:r>
            <w:r w:rsidRPr="001875AD">
              <w:rPr>
                <w:b/>
                <w:sz w:val="18"/>
                <w:szCs w:val="18"/>
                <w:lang w:val="es-ES"/>
              </w:rPr>
              <w:t>quedó atendida.</w:t>
            </w:r>
          </w:p>
          <w:p w14:paraId="2313C170" w14:textId="77777777" w:rsidR="00B530B7" w:rsidRPr="00B515FB" w:rsidRDefault="00B530B7" w:rsidP="00B530B7">
            <w:pPr>
              <w:pStyle w:val="Default"/>
              <w:jc w:val="both"/>
              <w:rPr>
                <w:b/>
                <w:bCs/>
                <w:sz w:val="18"/>
                <w:szCs w:val="18"/>
              </w:rPr>
            </w:pPr>
          </w:p>
        </w:tc>
        <w:tc>
          <w:tcPr>
            <w:tcW w:w="627" w:type="pct"/>
            <w:shd w:val="clear" w:color="auto" w:fill="auto"/>
          </w:tcPr>
          <w:p w14:paraId="7D2C59AD" w14:textId="61C8BB80" w:rsidR="00B530B7" w:rsidRPr="00B515FB" w:rsidRDefault="00B530B7" w:rsidP="00B530B7">
            <w:pPr>
              <w:jc w:val="both"/>
              <w:rPr>
                <w:rFonts w:ascii="Arial" w:hAnsi="Arial" w:cs="Arial"/>
                <w:bCs/>
                <w:sz w:val="18"/>
                <w:szCs w:val="18"/>
                <w:lang w:val="es-ES"/>
              </w:rPr>
            </w:pPr>
          </w:p>
        </w:tc>
        <w:tc>
          <w:tcPr>
            <w:tcW w:w="446" w:type="pct"/>
            <w:shd w:val="clear" w:color="auto" w:fill="auto"/>
          </w:tcPr>
          <w:p w14:paraId="297936AA" w14:textId="77777777" w:rsidR="00B530B7" w:rsidRPr="00B515FB" w:rsidRDefault="00B530B7" w:rsidP="00B530B7">
            <w:pPr>
              <w:pStyle w:val="Default"/>
              <w:jc w:val="both"/>
              <w:rPr>
                <w:bCs/>
                <w:sz w:val="18"/>
                <w:szCs w:val="18"/>
                <w:lang w:val="es-ES"/>
              </w:rPr>
            </w:pPr>
          </w:p>
        </w:tc>
        <w:tc>
          <w:tcPr>
            <w:tcW w:w="372" w:type="pct"/>
            <w:shd w:val="clear" w:color="auto" w:fill="auto"/>
          </w:tcPr>
          <w:p w14:paraId="2A32D221" w14:textId="77777777" w:rsidR="00B530B7" w:rsidRPr="00B515FB" w:rsidRDefault="00B530B7" w:rsidP="00B530B7">
            <w:pPr>
              <w:pStyle w:val="Default"/>
              <w:jc w:val="both"/>
              <w:rPr>
                <w:bCs/>
                <w:color w:val="auto"/>
                <w:sz w:val="18"/>
                <w:szCs w:val="18"/>
              </w:rPr>
            </w:pPr>
          </w:p>
        </w:tc>
      </w:tr>
      <w:tr w:rsidR="00B530B7" w:rsidRPr="00B515FB" w14:paraId="0C65A222" w14:textId="77777777" w:rsidTr="6753E5A7">
        <w:trPr>
          <w:trHeight w:val="1024"/>
        </w:trPr>
        <w:tc>
          <w:tcPr>
            <w:tcW w:w="182" w:type="pct"/>
            <w:shd w:val="clear" w:color="auto" w:fill="auto"/>
          </w:tcPr>
          <w:p w14:paraId="1BD9E589" w14:textId="77777777" w:rsidR="009B57FF" w:rsidRDefault="009B57FF" w:rsidP="00B530B7">
            <w:pPr>
              <w:jc w:val="center"/>
              <w:rPr>
                <w:rFonts w:ascii="Arial" w:hAnsi="Arial" w:cs="Arial"/>
                <w:b/>
                <w:sz w:val="18"/>
                <w:szCs w:val="18"/>
              </w:rPr>
            </w:pPr>
          </w:p>
          <w:p w14:paraId="7CCB5626" w14:textId="77777777" w:rsidR="009B57FF" w:rsidRDefault="009B57FF" w:rsidP="00B530B7">
            <w:pPr>
              <w:jc w:val="center"/>
              <w:rPr>
                <w:rFonts w:ascii="Arial" w:hAnsi="Arial" w:cs="Arial"/>
                <w:b/>
                <w:sz w:val="18"/>
                <w:szCs w:val="18"/>
              </w:rPr>
            </w:pPr>
          </w:p>
          <w:p w14:paraId="0AE1A481" w14:textId="1147711E" w:rsidR="00B530B7" w:rsidRPr="00B515FB" w:rsidRDefault="00B530B7" w:rsidP="00B530B7">
            <w:pPr>
              <w:jc w:val="center"/>
              <w:rPr>
                <w:rFonts w:ascii="Arial" w:hAnsi="Arial" w:cs="Arial"/>
                <w:b/>
                <w:sz w:val="18"/>
                <w:szCs w:val="18"/>
              </w:rPr>
            </w:pPr>
            <w:r w:rsidRPr="00B515FB">
              <w:rPr>
                <w:rFonts w:ascii="Arial" w:hAnsi="Arial" w:cs="Arial"/>
                <w:b/>
                <w:sz w:val="18"/>
                <w:szCs w:val="18"/>
              </w:rPr>
              <w:t>8</w:t>
            </w:r>
          </w:p>
        </w:tc>
        <w:tc>
          <w:tcPr>
            <w:tcW w:w="1542" w:type="pct"/>
            <w:shd w:val="clear" w:color="auto" w:fill="auto"/>
          </w:tcPr>
          <w:p w14:paraId="55A289E2" w14:textId="4A417B48" w:rsidR="00B530B7" w:rsidRPr="009B57FF" w:rsidRDefault="00B530B7" w:rsidP="007B04EB">
            <w:pPr>
              <w:pStyle w:val="NormalWeb"/>
              <w:rPr>
                <w:sz w:val="18"/>
                <w:szCs w:val="18"/>
              </w:rPr>
            </w:pPr>
          </w:p>
          <w:p w14:paraId="4D23582A" w14:textId="77777777" w:rsidR="00D27C82" w:rsidRPr="009B57FF" w:rsidRDefault="00D27C82" w:rsidP="007B04EB">
            <w:pPr>
              <w:pStyle w:val="NormalWeb"/>
              <w:rPr>
                <w:sz w:val="18"/>
                <w:szCs w:val="18"/>
              </w:rPr>
            </w:pPr>
          </w:p>
          <w:p w14:paraId="0B40A12B" w14:textId="1BACF793" w:rsidR="00B530B7" w:rsidRPr="009B57FF" w:rsidRDefault="00B530B7" w:rsidP="007B04EB">
            <w:pPr>
              <w:pStyle w:val="NormalWeb"/>
              <w:rPr>
                <w:sz w:val="18"/>
                <w:szCs w:val="18"/>
              </w:rPr>
            </w:pPr>
            <w:r w:rsidRPr="009B57FF">
              <w:rPr>
                <w:sz w:val="18"/>
                <w:szCs w:val="18"/>
              </w:rPr>
              <w:t>Al verificar las cifras reportadas en el formato “IA Informe Anual 2020", se observó que no fue registrado el financiamiento público recibido y aprobado en el Dictamen Núm. 43 aprobado por el IEEBC, como se detalla en el cuadro siguiente:</w:t>
            </w:r>
          </w:p>
          <w:p w14:paraId="497394FC" w14:textId="77777777" w:rsidR="00B530B7" w:rsidRPr="009B57FF" w:rsidRDefault="00B530B7" w:rsidP="007B04EB">
            <w:pPr>
              <w:pStyle w:val="NormalWeb"/>
              <w:rPr>
                <w:sz w:val="18"/>
                <w:szCs w:val="18"/>
              </w:rPr>
            </w:pPr>
          </w:p>
          <w:tbl>
            <w:tblPr>
              <w:tblW w:w="5000" w:type="pct"/>
              <w:jc w:val="center"/>
              <w:tblLayout w:type="fixed"/>
              <w:tblCellMar>
                <w:top w:w="15" w:type="dxa"/>
                <w:left w:w="15" w:type="dxa"/>
                <w:bottom w:w="15" w:type="dxa"/>
                <w:right w:w="15" w:type="dxa"/>
              </w:tblCellMar>
              <w:tblLook w:val="04A0" w:firstRow="1" w:lastRow="0" w:firstColumn="1" w:lastColumn="0" w:noHBand="0" w:noVBand="1"/>
            </w:tblPr>
            <w:tblGrid>
              <w:gridCol w:w="1050"/>
              <w:gridCol w:w="760"/>
              <w:gridCol w:w="760"/>
              <w:gridCol w:w="760"/>
              <w:gridCol w:w="876"/>
            </w:tblGrid>
            <w:tr w:rsidR="00B530B7" w:rsidRPr="009B57FF" w14:paraId="6BCFE4A2" w14:textId="77777777" w:rsidTr="009B57FF">
              <w:trPr>
                <w:trHeight w:val="120"/>
                <w:jc w:val="center"/>
              </w:trPr>
              <w:tc>
                <w:tcPr>
                  <w:tcW w:w="8415" w:type="dxa"/>
                  <w:gridSpan w:val="5"/>
                  <w:tcBorders>
                    <w:top w:val="single" w:sz="6" w:space="0" w:color="000000"/>
                    <w:left w:val="single" w:sz="6" w:space="0" w:color="000000"/>
                    <w:bottom w:val="single" w:sz="6" w:space="0" w:color="000000"/>
                    <w:right w:val="single" w:sz="6" w:space="0" w:color="000000"/>
                  </w:tcBorders>
                  <w:vAlign w:val="center"/>
                  <w:hideMark/>
                </w:tcPr>
                <w:p w14:paraId="72276162" w14:textId="77777777" w:rsidR="00B530B7" w:rsidRPr="009B57FF" w:rsidRDefault="00B530B7" w:rsidP="009B57FF">
                  <w:pPr>
                    <w:pStyle w:val="NormalWeb"/>
                    <w:jc w:val="center"/>
                    <w:rPr>
                      <w:sz w:val="12"/>
                      <w:szCs w:val="12"/>
                    </w:rPr>
                  </w:pPr>
                  <w:r w:rsidRPr="009B57FF">
                    <w:rPr>
                      <w:rStyle w:val="Textoennegrita"/>
                      <w:sz w:val="12"/>
                      <w:szCs w:val="12"/>
                    </w:rPr>
                    <w:t>2020</w:t>
                  </w:r>
                </w:p>
              </w:tc>
            </w:tr>
            <w:tr w:rsidR="00B530B7" w:rsidRPr="009B57FF" w14:paraId="022614B7" w14:textId="77777777" w:rsidTr="009B57FF">
              <w:trPr>
                <w:trHeight w:val="1095"/>
                <w:jc w:val="center"/>
              </w:trPr>
              <w:tc>
                <w:tcPr>
                  <w:tcW w:w="2115" w:type="dxa"/>
                  <w:tcBorders>
                    <w:top w:val="nil"/>
                    <w:left w:val="single" w:sz="6" w:space="0" w:color="000000"/>
                    <w:bottom w:val="single" w:sz="6" w:space="0" w:color="000000"/>
                    <w:right w:val="single" w:sz="6" w:space="0" w:color="000000"/>
                  </w:tcBorders>
                  <w:vAlign w:val="center"/>
                  <w:hideMark/>
                </w:tcPr>
                <w:p w14:paraId="21831AC2" w14:textId="77777777" w:rsidR="00B530B7" w:rsidRPr="009B57FF" w:rsidRDefault="00B530B7" w:rsidP="009B57FF">
                  <w:pPr>
                    <w:pStyle w:val="NormalWeb"/>
                    <w:jc w:val="center"/>
                    <w:rPr>
                      <w:sz w:val="12"/>
                      <w:szCs w:val="12"/>
                    </w:rPr>
                  </w:pPr>
                  <w:r w:rsidRPr="009B57FF">
                    <w:rPr>
                      <w:rStyle w:val="Textoennegrita"/>
                      <w:sz w:val="12"/>
                      <w:szCs w:val="12"/>
                    </w:rPr>
                    <w:t>Financiamiento que el partido recibió para Actividades Ordinarias según Dictámenes 43 del IEEBC</w:t>
                  </w:r>
                </w:p>
              </w:tc>
              <w:tc>
                <w:tcPr>
                  <w:tcW w:w="1515" w:type="dxa"/>
                  <w:tcBorders>
                    <w:top w:val="nil"/>
                    <w:left w:val="nil"/>
                    <w:bottom w:val="single" w:sz="6" w:space="0" w:color="000000"/>
                    <w:right w:val="single" w:sz="6" w:space="0" w:color="000000"/>
                  </w:tcBorders>
                  <w:vAlign w:val="center"/>
                  <w:hideMark/>
                </w:tcPr>
                <w:p w14:paraId="3DA63A5A" w14:textId="77777777" w:rsidR="00B530B7" w:rsidRPr="009B57FF" w:rsidRDefault="00B530B7" w:rsidP="009B57FF">
                  <w:pPr>
                    <w:pStyle w:val="NormalWeb"/>
                    <w:jc w:val="center"/>
                    <w:rPr>
                      <w:sz w:val="12"/>
                      <w:szCs w:val="12"/>
                    </w:rPr>
                  </w:pPr>
                  <w:r w:rsidRPr="009B57FF">
                    <w:rPr>
                      <w:rStyle w:val="Textoennegrita"/>
                      <w:sz w:val="12"/>
                      <w:szCs w:val="12"/>
                    </w:rPr>
                    <w:t>Financiamiento que el partido recibió para Actividades Específicas según Dictámenes 43 del IEEBC (3%)</w:t>
                  </w:r>
                </w:p>
              </w:tc>
              <w:tc>
                <w:tcPr>
                  <w:tcW w:w="1515" w:type="dxa"/>
                  <w:tcBorders>
                    <w:top w:val="nil"/>
                    <w:left w:val="nil"/>
                    <w:bottom w:val="single" w:sz="6" w:space="0" w:color="000000"/>
                    <w:right w:val="single" w:sz="6" w:space="0" w:color="000000"/>
                  </w:tcBorders>
                  <w:vAlign w:val="center"/>
                  <w:hideMark/>
                </w:tcPr>
                <w:p w14:paraId="2D19592D" w14:textId="77777777" w:rsidR="00B530B7" w:rsidRPr="009B57FF" w:rsidRDefault="00B530B7" w:rsidP="009B57FF">
                  <w:pPr>
                    <w:pStyle w:val="NormalWeb"/>
                    <w:jc w:val="center"/>
                    <w:rPr>
                      <w:sz w:val="12"/>
                      <w:szCs w:val="12"/>
                    </w:rPr>
                  </w:pPr>
                  <w:r w:rsidRPr="009B57FF">
                    <w:rPr>
                      <w:rStyle w:val="Textoennegrita"/>
                      <w:sz w:val="12"/>
                      <w:szCs w:val="12"/>
                    </w:rPr>
                    <w:t>Financiamiento Público total que el partido recibió según Dictámenes 43 del IEEBC</w:t>
                  </w:r>
                </w:p>
              </w:tc>
              <w:tc>
                <w:tcPr>
                  <w:tcW w:w="1515" w:type="dxa"/>
                  <w:tcBorders>
                    <w:top w:val="nil"/>
                    <w:left w:val="nil"/>
                    <w:bottom w:val="single" w:sz="6" w:space="0" w:color="000000"/>
                    <w:right w:val="single" w:sz="6" w:space="0" w:color="000000"/>
                  </w:tcBorders>
                  <w:vAlign w:val="center"/>
                  <w:hideMark/>
                </w:tcPr>
                <w:p w14:paraId="407EDBF4" w14:textId="77777777" w:rsidR="00B530B7" w:rsidRPr="009B57FF" w:rsidRDefault="00B530B7" w:rsidP="009B57FF">
                  <w:pPr>
                    <w:pStyle w:val="NormalWeb"/>
                    <w:jc w:val="center"/>
                    <w:rPr>
                      <w:sz w:val="12"/>
                      <w:szCs w:val="12"/>
                    </w:rPr>
                  </w:pPr>
                  <w:r w:rsidRPr="009B57FF">
                    <w:rPr>
                      <w:rStyle w:val="Textoennegrita"/>
                      <w:sz w:val="12"/>
                      <w:szCs w:val="12"/>
                    </w:rPr>
                    <w:t>Importe reportado en IA Informe Anual 2020</w:t>
                  </w:r>
                </w:p>
              </w:tc>
              <w:tc>
                <w:tcPr>
                  <w:tcW w:w="1755" w:type="dxa"/>
                  <w:tcBorders>
                    <w:top w:val="nil"/>
                    <w:left w:val="nil"/>
                    <w:bottom w:val="single" w:sz="6" w:space="0" w:color="000000"/>
                    <w:right w:val="single" w:sz="6" w:space="0" w:color="000000"/>
                  </w:tcBorders>
                  <w:vAlign w:val="center"/>
                  <w:hideMark/>
                </w:tcPr>
                <w:p w14:paraId="5DC8F9DA" w14:textId="77777777" w:rsidR="00B530B7" w:rsidRPr="009B57FF" w:rsidRDefault="00B530B7" w:rsidP="009B57FF">
                  <w:pPr>
                    <w:pStyle w:val="NormalWeb"/>
                    <w:jc w:val="center"/>
                    <w:rPr>
                      <w:sz w:val="12"/>
                      <w:szCs w:val="12"/>
                    </w:rPr>
                  </w:pPr>
                  <w:r w:rsidRPr="009B57FF">
                    <w:rPr>
                      <w:rStyle w:val="Textoennegrita"/>
                      <w:sz w:val="12"/>
                      <w:szCs w:val="12"/>
                    </w:rPr>
                    <w:t>Diferencia en Actividades Ordinarias 2020</w:t>
                  </w:r>
                </w:p>
              </w:tc>
            </w:tr>
            <w:tr w:rsidR="00B530B7" w:rsidRPr="009B57FF" w14:paraId="2A1B6B93" w14:textId="77777777" w:rsidTr="009B57FF">
              <w:trPr>
                <w:trHeight w:val="120"/>
                <w:jc w:val="center"/>
              </w:trPr>
              <w:tc>
                <w:tcPr>
                  <w:tcW w:w="2115" w:type="dxa"/>
                  <w:tcBorders>
                    <w:top w:val="nil"/>
                    <w:left w:val="single" w:sz="6" w:space="0" w:color="000000"/>
                    <w:bottom w:val="single" w:sz="6" w:space="0" w:color="000000"/>
                    <w:right w:val="single" w:sz="6" w:space="0" w:color="000000"/>
                  </w:tcBorders>
                  <w:vAlign w:val="center"/>
                  <w:hideMark/>
                </w:tcPr>
                <w:p w14:paraId="09F54EE8" w14:textId="77777777" w:rsidR="00B530B7" w:rsidRPr="009B57FF" w:rsidRDefault="00B530B7" w:rsidP="009B57FF">
                  <w:pPr>
                    <w:pStyle w:val="NormalWeb"/>
                    <w:jc w:val="center"/>
                    <w:rPr>
                      <w:sz w:val="12"/>
                      <w:szCs w:val="12"/>
                    </w:rPr>
                  </w:pPr>
                  <w:r w:rsidRPr="009B57FF">
                    <w:rPr>
                      <w:rStyle w:val="Textoennegrita"/>
                      <w:sz w:val="12"/>
                      <w:szCs w:val="12"/>
                    </w:rPr>
                    <w:t>A</w:t>
                  </w:r>
                </w:p>
              </w:tc>
              <w:tc>
                <w:tcPr>
                  <w:tcW w:w="1515" w:type="dxa"/>
                  <w:tcBorders>
                    <w:top w:val="nil"/>
                    <w:left w:val="nil"/>
                    <w:bottom w:val="single" w:sz="6" w:space="0" w:color="000000"/>
                    <w:right w:val="single" w:sz="6" w:space="0" w:color="000000"/>
                  </w:tcBorders>
                  <w:vAlign w:val="center"/>
                  <w:hideMark/>
                </w:tcPr>
                <w:p w14:paraId="22E0C405" w14:textId="77777777" w:rsidR="00B530B7" w:rsidRPr="009B57FF" w:rsidRDefault="00B530B7" w:rsidP="009B57FF">
                  <w:pPr>
                    <w:pStyle w:val="NormalWeb"/>
                    <w:jc w:val="center"/>
                    <w:rPr>
                      <w:sz w:val="12"/>
                      <w:szCs w:val="12"/>
                    </w:rPr>
                  </w:pPr>
                  <w:r w:rsidRPr="009B57FF">
                    <w:rPr>
                      <w:rStyle w:val="Textoennegrita"/>
                      <w:sz w:val="12"/>
                      <w:szCs w:val="12"/>
                    </w:rPr>
                    <w:t>B</w:t>
                  </w:r>
                </w:p>
              </w:tc>
              <w:tc>
                <w:tcPr>
                  <w:tcW w:w="1515" w:type="dxa"/>
                  <w:tcBorders>
                    <w:top w:val="nil"/>
                    <w:left w:val="nil"/>
                    <w:bottom w:val="single" w:sz="6" w:space="0" w:color="000000"/>
                    <w:right w:val="single" w:sz="6" w:space="0" w:color="000000"/>
                  </w:tcBorders>
                  <w:vAlign w:val="center"/>
                  <w:hideMark/>
                </w:tcPr>
                <w:p w14:paraId="23CCC4F5" w14:textId="77777777" w:rsidR="00B530B7" w:rsidRPr="009B57FF" w:rsidRDefault="00B530B7" w:rsidP="009B57FF">
                  <w:pPr>
                    <w:pStyle w:val="NormalWeb"/>
                    <w:jc w:val="center"/>
                    <w:rPr>
                      <w:sz w:val="12"/>
                      <w:szCs w:val="12"/>
                    </w:rPr>
                  </w:pPr>
                  <w:r w:rsidRPr="009B57FF">
                    <w:rPr>
                      <w:rStyle w:val="Textoennegrita"/>
                      <w:sz w:val="12"/>
                      <w:szCs w:val="12"/>
                    </w:rPr>
                    <w:t>C=(A+B)</w:t>
                  </w:r>
                </w:p>
              </w:tc>
              <w:tc>
                <w:tcPr>
                  <w:tcW w:w="1515" w:type="dxa"/>
                  <w:tcBorders>
                    <w:top w:val="nil"/>
                    <w:left w:val="nil"/>
                    <w:bottom w:val="single" w:sz="6" w:space="0" w:color="000000"/>
                    <w:right w:val="single" w:sz="6" w:space="0" w:color="000000"/>
                  </w:tcBorders>
                  <w:vAlign w:val="center"/>
                  <w:hideMark/>
                </w:tcPr>
                <w:p w14:paraId="01ACAABC" w14:textId="77777777" w:rsidR="00B530B7" w:rsidRPr="009B57FF" w:rsidRDefault="00B530B7" w:rsidP="009B57FF">
                  <w:pPr>
                    <w:pStyle w:val="NormalWeb"/>
                    <w:jc w:val="center"/>
                    <w:rPr>
                      <w:sz w:val="12"/>
                      <w:szCs w:val="12"/>
                    </w:rPr>
                  </w:pPr>
                  <w:r w:rsidRPr="009B57FF">
                    <w:rPr>
                      <w:rStyle w:val="Textoennegrita"/>
                      <w:sz w:val="12"/>
                      <w:szCs w:val="12"/>
                    </w:rPr>
                    <w:t>D</w:t>
                  </w:r>
                </w:p>
              </w:tc>
              <w:tc>
                <w:tcPr>
                  <w:tcW w:w="1755" w:type="dxa"/>
                  <w:tcBorders>
                    <w:top w:val="nil"/>
                    <w:left w:val="nil"/>
                    <w:bottom w:val="single" w:sz="6" w:space="0" w:color="000000"/>
                    <w:right w:val="single" w:sz="6" w:space="0" w:color="000000"/>
                  </w:tcBorders>
                  <w:vAlign w:val="center"/>
                  <w:hideMark/>
                </w:tcPr>
                <w:p w14:paraId="581EA136" w14:textId="77777777" w:rsidR="00B530B7" w:rsidRPr="009B57FF" w:rsidRDefault="00B530B7" w:rsidP="009B57FF">
                  <w:pPr>
                    <w:pStyle w:val="NormalWeb"/>
                    <w:jc w:val="center"/>
                    <w:rPr>
                      <w:sz w:val="12"/>
                      <w:szCs w:val="12"/>
                    </w:rPr>
                  </w:pPr>
                  <w:r w:rsidRPr="009B57FF">
                    <w:rPr>
                      <w:rStyle w:val="Textoennegrita"/>
                      <w:sz w:val="12"/>
                      <w:szCs w:val="12"/>
                    </w:rPr>
                    <w:t>E=(C-D)</w:t>
                  </w:r>
                </w:p>
              </w:tc>
            </w:tr>
            <w:tr w:rsidR="00B530B7" w:rsidRPr="009B57FF" w14:paraId="602566C0" w14:textId="77777777" w:rsidTr="009B57FF">
              <w:trPr>
                <w:trHeight w:val="120"/>
                <w:jc w:val="center"/>
              </w:trPr>
              <w:tc>
                <w:tcPr>
                  <w:tcW w:w="2115" w:type="dxa"/>
                  <w:tcBorders>
                    <w:top w:val="nil"/>
                    <w:left w:val="single" w:sz="6" w:space="0" w:color="000000"/>
                    <w:bottom w:val="single" w:sz="6" w:space="0" w:color="000000"/>
                    <w:right w:val="single" w:sz="6" w:space="0" w:color="000000"/>
                  </w:tcBorders>
                  <w:vAlign w:val="center"/>
                  <w:hideMark/>
                </w:tcPr>
                <w:p w14:paraId="78FABC1E" w14:textId="1FB4F03C" w:rsidR="00B530B7" w:rsidRPr="009B57FF" w:rsidRDefault="00B530B7" w:rsidP="009B57FF">
                  <w:pPr>
                    <w:pStyle w:val="NormalWeb"/>
                    <w:jc w:val="right"/>
                    <w:rPr>
                      <w:sz w:val="12"/>
                      <w:szCs w:val="12"/>
                    </w:rPr>
                  </w:pPr>
                  <w:r w:rsidRPr="009B57FF">
                    <w:rPr>
                      <w:sz w:val="12"/>
                      <w:szCs w:val="12"/>
                    </w:rPr>
                    <w:t>$509,914.61</w:t>
                  </w:r>
                </w:p>
              </w:tc>
              <w:tc>
                <w:tcPr>
                  <w:tcW w:w="1515" w:type="dxa"/>
                  <w:tcBorders>
                    <w:top w:val="nil"/>
                    <w:left w:val="nil"/>
                    <w:bottom w:val="single" w:sz="6" w:space="0" w:color="000000"/>
                    <w:right w:val="single" w:sz="6" w:space="0" w:color="000000"/>
                  </w:tcBorders>
                  <w:vAlign w:val="center"/>
                  <w:hideMark/>
                </w:tcPr>
                <w:p w14:paraId="460FC34F" w14:textId="77777777" w:rsidR="00B530B7" w:rsidRPr="009B57FF" w:rsidRDefault="00B530B7" w:rsidP="009B57FF">
                  <w:pPr>
                    <w:pStyle w:val="NormalWeb"/>
                    <w:jc w:val="right"/>
                    <w:rPr>
                      <w:sz w:val="12"/>
                      <w:szCs w:val="12"/>
                    </w:rPr>
                  </w:pPr>
                  <w:r w:rsidRPr="009B57FF">
                    <w:rPr>
                      <w:sz w:val="12"/>
                      <w:szCs w:val="12"/>
                    </w:rPr>
                    <w:t>$20,860.14</w:t>
                  </w:r>
                </w:p>
              </w:tc>
              <w:tc>
                <w:tcPr>
                  <w:tcW w:w="1515" w:type="dxa"/>
                  <w:tcBorders>
                    <w:top w:val="nil"/>
                    <w:left w:val="nil"/>
                    <w:bottom w:val="single" w:sz="6" w:space="0" w:color="000000"/>
                    <w:right w:val="single" w:sz="6" w:space="0" w:color="000000"/>
                  </w:tcBorders>
                  <w:vAlign w:val="center"/>
                  <w:hideMark/>
                </w:tcPr>
                <w:p w14:paraId="65C483A4" w14:textId="77777777" w:rsidR="00B530B7" w:rsidRPr="009B57FF" w:rsidRDefault="00B530B7" w:rsidP="009B57FF">
                  <w:pPr>
                    <w:pStyle w:val="NormalWeb"/>
                    <w:jc w:val="right"/>
                    <w:rPr>
                      <w:sz w:val="12"/>
                      <w:szCs w:val="12"/>
                    </w:rPr>
                  </w:pPr>
                  <w:r w:rsidRPr="009B57FF">
                    <w:rPr>
                      <w:sz w:val="12"/>
                      <w:szCs w:val="12"/>
                    </w:rPr>
                    <w:t>$530,774.75</w:t>
                  </w:r>
                </w:p>
              </w:tc>
              <w:tc>
                <w:tcPr>
                  <w:tcW w:w="1515" w:type="dxa"/>
                  <w:tcBorders>
                    <w:top w:val="nil"/>
                    <w:left w:val="nil"/>
                    <w:bottom w:val="single" w:sz="6" w:space="0" w:color="000000"/>
                    <w:right w:val="single" w:sz="6" w:space="0" w:color="000000"/>
                  </w:tcBorders>
                  <w:vAlign w:val="center"/>
                  <w:hideMark/>
                </w:tcPr>
                <w:p w14:paraId="3EFB1188" w14:textId="77777777" w:rsidR="00B530B7" w:rsidRPr="009B57FF" w:rsidRDefault="00B530B7" w:rsidP="009B57FF">
                  <w:pPr>
                    <w:pStyle w:val="NormalWeb"/>
                    <w:jc w:val="right"/>
                    <w:rPr>
                      <w:sz w:val="12"/>
                      <w:szCs w:val="12"/>
                    </w:rPr>
                  </w:pPr>
                  <w:r w:rsidRPr="009B57FF">
                    <w:rPr>
                      <w:sz w:val="12"/>
                      <w:szCs w:val="12"/>
                    </w:rPr>
                    <w:t>$125,013.41</w:t>
                  </w:r>
                </w:p>
              </w:tc>
              <w:tc>
                <w:tcPr>
                  <w:tcW w:w="1755" w:type="dxa"/>
                  <w:tcBorders>
                    <w:top w:val="nil"/>
                    <w:left w:val="nil"/>
                    <w:bottom w:val="single" w:sz="6" w:space="0" w:color="000000"/>
                    <w:right w:val="single" w:sz="6" w:space="0" w:color="000000"/>
                  </w:tcBorders>
                  <w:vAlign w:val="center"/>
                  <w:hideMark/>
                </w:tcPr>
                <w:p w14:paraId="40DC57E9" w14:textId="77777777" w:rsidR="00B530B7" w:rsidRPr="009B57FF" w:rsidRDefault="00B530B7" w:rsidP="009B57FF">
                  <w:pPr>
                    <w:pStyle w:val="NormalWeb"/>
                    <w:jc w:val="right"/>
                    <w:rPr>
                      <w:sz w:val="12"/>
                      <w:szCs w:val="12"/>
                    </w:rPr>
                  </w:pPr>
                  <w:r w:rsidRPr="009B57FF">
                    <w:rPr>
                      <w:sz w:val="12"/>
                      <w:szCs w:val="12"/>
                    </w:rPr>
                    <w:t>$405,761.30</w:t>
                  </w:r>
                </w:p>
              </w:tc>
            </w:tr>
          </w:tbl>
          <w:p w14:paraId="15E3BD2D" w14:textId="77777777" w:rsidR="00B530B7" w:rsidRPr="009B57FF" w:rsidRDefault="00B530B7" w:rsidP="007B04EB">
            <w:pPr>
              <w:pStyle w:val="NormalWeb"/>
              <w:rPr>
                <w:sz w:val="18"/>
                <w:szCs w:val="18"/>
              </w:rPr>
            </w:pPr>
          </w:p>
          <w:p w14:paraId="5CDD30A0" w14:textId="77777777" w:rsidR="00B530B7" w:rsidRPr="009B57FF" w:rsidRDefault="00B530B7" w:rsidP="007B04EB">
            <w:pPr>
              <w:pStyle w:val="NormalWeb"/>
              <w:rPr>
                <w:sz w:val="18"/>
                <w:szCs w:val="18"/>
              </w:rPr>
            </w:pPr>
            <w:r w:rsidRPr="009B57FF">
              <w:rPr>
                <w:sz w:val="18"/>
                <w:szCs w:val="18"/>
              </w:rPr>
              <w:t xml:space="preserve">Con la finalidad de salvaguardar la garantía de audiencia del sujeto obligado, mediante oficio INE/UTF/DA/44788/2021 notificado el 29 de octubre </w:t>
            </w:r>
            <w:r w:rsidRPr="009B57FF">
              <w:rPr>
                <w:sz w:val="18"/>
                <w:szCs w:val="18"/>
              </w:rPr>
              <w:lastRenderedPageBreak/>
              <w:t>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2C9F5CB1" w14:textId="77777777" w:rsidR="00B530B7" w:rsidRPr="009B57FF" w:rsidRDefault="00B530B7" w:rsidP="00B530B7">
            <w:pPr>
              <w:contextualSpacing/>
              <w:jc w:val="both"/>
              <w:rPr>
                <w:rFonts w:ascii="Arial" w:hAnsi="Arial" w:cs="Arial"/>
                <w:color w:val="000000" w:themeColor="text1"/>
                <w:sz w:val="18"/>
                <w:szCs w:val="18"/>
              </w:rPr>
            </w:pPr>
          </w:p>
          <w:p w14:paraId="78B3C1B9" w14:textId="77777777" w:rsidR="00B530B7" w:rsidRPr="009B57FF" w:rsidRDefault="00B530B7" w:rsidP="007B04EB">
            <w:pPr>
              <w:pStyle w:val="NormalWeb"/>
              <w:rPr>
                <w:sz w:val="18"/>
                <w:szCs w:val="18"/>
              </w:rPr>
            </w:pPr>
            <w:r w:rsidRPr="009B57FF">
              <w:rPr>
                <w:sz w:val="18"/>
                <w:szCs w:val="18"/>
              </w:rPr>
              <w:t>No obstante, esta autoridad procedió a realizar una búsqueda exhaustiva en los diferentes apartados del SIF; sin embargo, no se localizó la documentación solicitada.</w:t>
            </w:r>
          </w:p>
          <w:p w14:paraId="231BC4BA" w14:textId="77777777" w:rsidR="00B530B7" w:rsidRPr="009B57FF" w:rsidRDefault="00B530B7" w:rsidP="007B04EB">
            <w:pPr>
              <w:pStyle w:val="NormalWeb"/>
              <w:rPr>
                <w:sz w:val="18"/>
                <w:szCs w:val="18"/>
              </w:rPr>
            </w:pPr>
          </w:p>
          <w:p w14:paraId="7B56EA69" w14:textId="77777777" w:rsidR="00B530B7" w:rsidRPr="009B57FF" w:rsidRDefault="00B530B7" w:rsidP="007B04EB">
            <w:pPr>
              <w:pStyle w:val="NormalWeb"/>
              <w:rPr>
                <w:rFonts w:eastAsiaTheme="minorEastAsia"/>
                <w:sz w:val="18"/>
                <w:szCs w:val="18"/>
              </w:rPr>
            </w:pPr>
            <w:r w:rsidRPr="009B57FF">
              <w:rPr>
                <w:sz w:val="18"/>
                <w:szCs w:val="18"/>
              </w:rPr>
              <w:t>Se le solicita presentar en el SIF lo siguiente:</w:t>
            </w:r>
          </w:p>
          <w:p w14:paraId="506BABFD" w14:textId="77777777" w:rsidR="00B530B7" w:rsidRPr="009B57FF" w:rsidRDefault="00B530B7" w:rsidP="00B530B7">
            <w:pPr>
              <w:rPr>
                <w:rFonts w:ascii="Arial" w:hAnsi="Arial" w:cs="Arial"/>
                <w:sz w:val="18"/>
                <w:szCs w:val="18"/>
              </w:rPr>
            </w:pPr>
          </w:p>
          <w:p w14:paraId="4DB1EDD7" w14:textId="77777777" w:rsidR="00B530B7" w:rsidRPr="009B57FF" w:rsidRDefault="00B530B7" w:rsidP="007B04EB">
            <w:pPr>
              <w:pStyle w:val="NormalWeb"/>
              <w:rPr>
                <w:rFonts w:eastAsiaTheme="minorEastAsia"/>
                <w:sz w:val="18"/>
                <w:szCs w:val="18"/>
              </w:rPr>
            </w:pPr>
            <w:r w:rsidRPr="009B57FF">
              <w:rPr>
                <w:sz w:val="18"/>
                <w:szCs w:val="18"/>
              </w:rPr>
              <w:t>•Las correcciones que procedan en su contabilidad y en el formato "IA Informe Anual".</w:t>
            </w:r>
          </w:p>
          <w:p w14:paraId="3DFE1E48" w14:textId="77777777" w:rsidR="00B530B7" w:rsidRPr="009B57FF" w:rsidRDefault="00B530B7" w:rsidP="00B530B7">
            <w:pPr>
              <w:rPr>
                <w:rFonts w:ascii="Arial" w:hAnsi="Arial" w:cs="Arial"/>
                <w:sz w:val="18"/>
                <w:szCs w:val="18"/>
              </w:rPr>
            </w:pPr>
          </w:p>
          <w:p w14:paraId="58DC8D71" w14:textId="77777777" w:rsidR="00B530B7" w:rsidRPr="009B57FF" w:rsidRDefault="00B530B7" w:rsidP="007B04EB">
            <w:pPr>
              <w:pStyle w:val="NormalWeb"/>
              <w:rPr>
                <w:rFonts w:eastAsiaTheme="minorEastAsia"/>
                <w:sz w:val="18"/>
                <w:szCs w:val="18"/>
              </w:rPr>
            </w:pPr>
            <w:r w:rsidRPr="009B57FF">
              <w:rPr>
                <w:sz w:val="18"/>
                <w:szCs w:val="18"/>
              </w:rPr>
              <w:t>•Las aclaraciones que a su derecho convenga.</w:t>
            </w:r>
          </w:p>
          <w:p w14:paraId="202B075D" w14:textId="77777777" w:rsidR="00B530B7" w:rsidRPr="009B57FF" w:rsidRDefault="00B530B7" w:rsidP="00B530B7">
            <w:pPr>
              <w:rPr>
                <w:rFonts w:ascii="Arial" w:hAnsi="Arial" w:cs="Arial"/>
                <w:sz w:val="18"/>
                <w:szCs w:val="18"/>
              </w:rPr>
            </w:pPr>
          </w:p>
          <w:p w14:paraId="01418D77" w14:textId="2DC63010" w:rsidR="00B530B7" w:rsidRPr="009B57FF" w:rsidRDefault="00B530B7" w:rsidP="00B530B7">
            <w:pPr>
              <w:jc w:val="both"/>
              <w:rPr>
                <w:rFonts w:ascii="Arial" w:hAnsi="Arial" w:cs="Arial"/>
                <w:b/>
                <w:sz w:val="18"/>
                <w:szCs w:val="18"/>
              </w:rPr>
            </w:pPr>
            <w:r w:rsidRPr="009B57FF">
              <w:rPr>
                <w:rFonts w:ascii="Arial" w:hAnsi="Arial" w:cs="Arial"/>
                <w:sz w:val="18"/>
                <w:szCs w:val="18"/>
              </w:rPr>
              <w:t>Lo anterior, de conformidad con lo dispuesto en los 78, numeral 1, inciso b), fracción II de la LGPP, 96, numeral 1, 255, numeral 2 y 33 numeral 1, inciso i) del RF, Dictamen número 43 del Instituto Estatal Electoral de Baja California.</w:t>
            </w:r>
          </w:p>
        </w:tc>
        <w:tc>
          <w:tcPr>
            <w:tcW w:w="771" w:type="pct"/>
            <w:shd w:val="clear" w:color="auto" w:fill="auto"/>
          </w:tcPr>
          <w:p w14:paraId="33D95A52" w14:textId="5FFA2962" w:rsidR="00B530B7" w:rsidRDefault="00B530B7" w:rsidP="00B530B7">
            <w:pPr>
              <w:autoSpaceDE w:val="0"/>
              <w:autoSpaceDN w:val="0"/>
              <w:adjustRightInd w:val="0"/>
              <w:jc w:val="both"/>
              <w:rPr>
                <w:rFonts w:ascii="Arial" w:hAnsi="Arial" w:cs="Arial"/>
                <w:bCs/>
                <w:i/>
                <w:iCs/>
                <w:color w:val="000000"/>
                <w:sz w:val="18"/>
                <w:szCs w:val="18"/>
              </w:rPr>
            </w:pPr>
          </w:p>
          <w:p w14:paraId="1B12848C" w14:textId="77777777" w:rsidR="00D27C82" w:rsidRDefault="00D27C82" w:rsidP="00B530B7">
            <w:pPr>
              <w:autoSpaceDE w:val="0"/>
              <w:autoSpaceDN w:val="0"/>
              <w:adjustRightInd w:val="0"/>
              <w:jc w:val="both"/>
              <w:rPr>
                <w:rFonts w:ascii="Arial" w:hAnsi="Arial" w:cs="Arial"/>
                <w:bCs/>
                <w:i/>
                <w:iCs/>
                <w:color w:val="000000"/>
                <w:sz w:val="18"/>
                <w:szCs w:val="18"/>
              </w:rPr>
            </w:pPr>
          </w:p>
          <w:p w14:paraId="3A642054" w14:textId="73310B49" w:rsidR="00B530B7" w:rsidRDefault="00CE21A9" w:rsidP="00B530B7">
            <w:pPr>
              <w:autoSpaceDE w:val="0"/>
              <w:autoSpaceDN w:val="0"/>
              <w:adjustRightInd w:val="0"/>
              <w:jc w:val="both"/>
              <w:rPr>
                <w:rFonts w:ascii="Arial" w:hAnsi="Arial" w:cs="Arial"/>
                <w:bCs/>
                <w:i/>
                <w:iCs/>
                <w:color w:val="000000"/>
                <w:sz w:val="18"/>
                <w:szCs w:val="18"/>
              </w:rPr>
            </w:pPr>
            <w:r>
              <w:rPr>
                <w:rFonts w:ascii="Arial" w:hAnsi="Arial" w:cs="Arial"/>
                <w:bCs/>
                <w:i/>
                <w:iCs/>
                <w:color w:val="000000"/>
                <w:sz w:val="18"/>
                <w:szCs w:val="18"/>
              </w:rPr>
              <w:t>“</w:t>
            </w:r>
            <w:r w:rsidR="00B530B7" w:rsidRPr="00070FB5">
              <w:rPr>
                <w:rFonts w:ascii="Arial" w:hAnsi="Arial" w:cs="Arial"/>
                <w:bCs/>
                <w:i/>
                <w:iCs/>
                <w:color w:val="000000"/>
                <w:sz w:val="18"/>
                <w:szCs w:val="18"/>
              </w:rPr>
              <w:t>R.- Se realizarán en el SIF los ajustes y correcciones necesarias a fin de cumplir con la presentación correcta de los ingresos recibidos.</w:t>
            </w:r>
            <w:r>
              <w:rPr>
                <w:rFonts w:ascii="Arial" w:hAnsi="Arial" w:cs="Arial"/>
                <w:bCs/>
                <w:i/>
                <w:iCs/>
                <w:color w:val="000000"/>
                <w:sz w:val="18"/>
                <w:szCs w:val="18"/>
              </w:rPr>
              <w:t>”</w:t>
            </w:r>
          </w:p>
          <w:p w14:paraId="5F745660" w14:textId="77777777" w:rsidR="00757A07" w:rsidRDefault="00757A07" w:rsidP="00B530B7">
            <w:pPr>
              <w:autoSpaceDE w:val="0"/>
              <w:autoSpaceDN w:val="0"/>
              <w:adjustRightInd w:val="0"/>
              <w:jc w:val="both"/>
              <w:rPr>
                <w:rFonts w:ascii="Arial" w:hAnsi="Arial" w:cs="Arial"/>
                <w:bCs/>
                <w:i/>
                <w:iCs/>
                <w:color w:val="000000"/>
                <w:sz w:val="18"/>
                <w:szCs w:val="18"/>
              </w:rPr>
            </w:pPr>
          </w:p>
          <w:p w14:paraId="4400916C" w14:textId="49D08498" w:rsidR="00757A07" w:rsidRPr="00B515FB" w:rsidRDefault="00757A07" w:rsidP="00B530B7">
            <w:pPr>
              <w:autoSpaceDE w:val="0"/>
              <w:autoSpaceDN w:val="0"/>
              <w:adjustRightInd w:val="0"/>
              <w:jc w:val="both"/>
              <w:rPr>
                <w:rFonts w:ascii="Arial" w:hAnsi="Arial" w:cs="Arial"/>
                <w:bCs/>
                <w:i/>
                <w:iCs/>
                <w:color w:val="000000"/>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1435399F" w14:textId="77777777" w:rsidR="00D27C82" w:rsidRPr="001875AD" w:rsidRDefault="00D27C82" w:rsidP="00D27C82">
            <w:pPr>
              <w:jc w:val="both"/>
              <w:rPr>
                <w:rFonts w:ascii="Arial" w:hAnsi="Arial" w:cs="Arial"/>
                <w:b/>
                <w:sz w:val="18"/>
                <w:szCs w:val="18"/>
                <w:lang w:val="es-ES"/>
              </w:rPr>
            </w:pPr>
            <w:r w:rsidRPr="001875AD">
              <w:rPr>
                <w:rFonts w:ascii="Arial" w:hAnsi="Arial" w:cs="Arial"/>
                <w:b/>
                <w:sz w:val="18"/>
                <w:szCs w:val="18"/>
                <w:lang w:val="es-ES"/>
              </w:rPr>
              <w:t>Atendida</w:t>
            </w:r>
          </w:p>
          <w:p w14:paraId="58F0569C" w14:textId="77777777" w:rsidR="00D27C82" w:rsidRPr="001875AD" w:rsidRDefault="00D27C82" w:rsidP="00D27C82">
            <w:pPr>
              <w:jc w:val="both"/>
              <w:rPr>
                <w:rFonts w:ascii="Arial" w:hAnsi="Arial" w:cs="Arial"/>
                <w:b/>
                <w:sz w:val="18"/>
                <w:szCs w:val="18"/>
                <w:lang w:val="es-ES"/>
              </w:rPr>
            </w:pPr>
          </w:p>
          <w:p w14:paraId="17379450" w14:textId="44B3E714" w:rsidR="00D27C82" w:rsidRDefault="00D27C82" w:rsidP="00D27C82">
            <w:pPr>
              <w:pStyle w:val="Default"/>
              <w:jc w:val="both"/>
              <w:rPr>
                <w:bCs/>
                <w:sz w:val="18"/>
                <w:szCs w:val="18"/>
                <w:lang w:val="es-ES"/>
              </w:rPr>
            </w:pPr>
            <w:r w:rsidRPr="001875AD">
              <w:rPr>
                <w:bCs/>
                <w:sz w:val="18"/>
                <w:szCs w:val="18"/>
                <w:lang w:val="es-ES"/>
              </w:rPr>
              <w:t>La respuesta del sujeto obligado se consideró satisfactoria, toda vez que, mediante pólizas</w:t>
            </w:r>
            <w:r>
              <w:rPr>
                <w:bCs/>
                <w:sz w:val="18"/>
                <w:szCs w:val="18"/>
                <w:lang w:val="es-ES"/>
              </w:rPr>
              <w:t xml:space="preserve"> número</w:t>
            </w:r>
            <w:r w:rsidRPr="001875AD">
              <w:rPr>
                <w:bCs/>
                <w:sz w:val="18"/>
                <w:szCs w:val="18"/>
                <w:lang w:val="es-ES"/>
              </w:rPr>
              <w:t xml:space="preserve"> P</w:t>
            </w:r>
            <w:r>
              <w:rPr>
                <w:bCs/>
                <w:sz w:val="18"/>
                <w:szCs w:val="18"/>
                <w:lang w:val="es-ES"/>
              </w:rPr>
              <w:t>C2</w:t>
            </w:r>
            <w:r w:rsidRPr="001875AD">
              <w:rPr>
                <w:bCs/>
                <w:sz w:val="18"/>
                <w:szCs w:val="18"/>
                <w:lang w:val="es-ES"/>
              </w:rPr>
              <w:t>-</w:t>
            </w:r>
            <w:r>
              <w:rPr>
                <w:bCs/>
                <w:sz w:val="18"/>
                <w:szCs w:val="18"/>
                <w:lang w:val="es-ES"/>
              </w:rPr>
              <w:t>IG</w:t>
            </w:r>
            <w:r w:rsidRPr="001875AD">
              <w:rPr>
                <w:bCs/>
                <w:sz w:val="18"/>
                <w:szCs w:val="18"/>
                <w:lang w:val="es-ES"/>
              </w:rPr>
              <w:t>-</w:t>
            </w:r>
            <w:r>
              <w:rPr>
                <w:bCs/>
                <w:sz w:val="18"/>
                <w:szCs w:val="18"/>
                <w:lang w:val="es-ES"/>
              </w:rPr>
              <w:t>1</w:t>
            </w:r>
            <w:r w:rsidRPr="001875AD">
              <w:rPr>
                <w:bCs/>
                <w:sz w:val="18"/>
                <w:szCs w:val="18"/>
                <w:lang w:val="es-ES"/>
              </w:rPr>
              <w:t>/01-</w:t>
            </w:r>
            <w:r>
              <w:rPr>
                <w:bCs/>
                <w:sz w:val="18"/>
                <w:szCs w:val="18"/>
                <w:lang w:val="es-ES"/>
              </w:rPr>
              <w:t xml:space="preserve">20, </w:t>
            </w:r>
            <w:r w:rsidRPr="001875AD">
              <w:rPr>
                <w:bCs/>
                <w:sz w:val="18"/>
                <w:szCs w:val="18"/>
                <w:lang w:val="es-ES"/>
              </w:rPr>
              <w:t>P</w:t>
            </w:r>
            <w:r>
              <w:rPr>
                <w:bCs/>
                <w:sz w:val="18"/>
                <w:szCs w:val="18"/>
                <w:lang w:val="es-ES"/>
              </w:rPr>
              <w:t>C2</w:t>
            </w:r>
            <w:r w:rsidRPr="001875AD">
              <w:rPr>
                <w:bCs/>
                <w:sz w:val="18"/>
                <w:szCs w:val="18"/>
                <w:lang w:val="es-ES"/>
              </w:rPr>
              <w:t>-</w:t>
            </w:r>
            <w:r>
              <w:rPr>
                <w:bCs/>
                <w:sz w:val="18"/>
                <w:szCs w:val="18"/>
                <w:lang w:val="es-ES"/>
              </w:rPr>
              <w:t>IG</w:t>
            </w:r>
            <w:r w:rsidRPr="001875AD">
              <w:rPr>
                <w:bCs/>
                <w:sz w:val="18"/>
                <w:szCs w:val="18"/>
                <w:lang w:val="es-ES"/>
              </w:rPr>
              <w:t>-</w:t>
            </w:r>
            <w:r>
              <w:rPr>
                <w:bCs/>
                <w:sz w:val="18"/>
                <w:szCs w:val="18"/>
                <w:lang w:val="es-ES"/>
              </w:rPr>
              <w:t>2</w:t>
            </w:r>
            <w:r w:rsidRPr="001875AD">
              <w:rPr>
                <w:bCs/>
                <w:sz w:val="18"/>
                <w:szCs w:val="18"/>
                <w:lang w:val="es-ES"/>
              </w:rPr>
              <w:t>/01-</w:t>
            </w:r>
            <w:r>
              <w:rPr>
                <w:bCs/>
                <w:sz w:val="18"/>
                <w:szCs w:val="18"/>
                <w:lang w:val="es-ES"/>
              </w:rPr>
              <w:t xml:space="preserve">20 y </w:t>
            </w:r>
            <w:r w:rsidRPr="001875AD">
              <w:rPr>
                <w:bCs/>
                <w:sz w:val="18"/>
                <w:szCs w:val="18"/>
                <w:lang w:val="es-ES"/>
              </w:rPr>
              <w:t>P</w:t>
            </w:r>
            <w:r>
              <w:rPr>
                <w:bCs/>
                <w:sz w:val="18"/>
                <w:szCs w:val="18"/>
                <w:lang w:val="es-ES"/>
              </w:rPr>
              <w:t>C2</w:t>
            </w:r>
            <w:r w:rsidRPr="001875AD">
              <w:rPr>
                <w:bCs/>
                <w:sz w:val="18"/>
                <w:szCs w:val="18"/>
                <w:lang w:val="es-ES"/>
              </w:rPr>
              <w:t>-</w:t>
            </w:r>
            <w:r>
              <w:rPr>
                <w:bCs/>
                <w:sz w:val="18"/>
                <w:szCs w:val="18"/>
                <w:lang w:val="es-ES"/>
              </w:rPr>
              <w:t>IG</w:t>
            </w:r>
            <w:r w:rsidRPr="001875AD">
              <w:rPr>
                <w:bCs/>
                <w:sz w:val="18"/>
                <w:szCs w:val="18"/>
                <w:lang w:val="es-ES"/>
              </w:rPr>
              <w:t>-</w:t>
            </w:r>
            <w:r>
              <w:rPr>
                <w:bCs/>
                <w:sz w:val="18"/>
                <w:szCs w:val="18"/>
                <w:lang w:val="es-ES"/>
              </w:rPr>
              <w:t>3</w:t>
            </w:r>
            <w:r w:rsidRPr="001875AD">
              <w:rPr>
                <w:bCs/>
                <w:sz w:val="18"/>
                <w:szCs w:val="18"/>
                <w:lang w:val="es-ES"/>
              </w:rPr>
              <w:t>/01-</w:t>
            </w:r>
            <w:r>
              <w:rPr>
                <w:bCs/>
                <w:sz w:val="18"/>
                <w:szCs w:val="18"/>
                <w:lang w:val="es-ES"/>
              </w:rPr>
              <w:t xml:space="preserve">20 </w:t>
            </w:r>
            <w:r w:rsidRPr="001875AD">
              <w:rPr>
                <w:bCs/>
                <w:sz w:val="18"/>
                <w:szCs w:val="18"/>
                <w:lang w:val="es-ES"/>
              </w:rPr>
              <w:t xml:space="preserve">efectuó </w:t>
            </w:r>
            <w:r>
              <w:rPr>
                <w:bCs/>
                <w:sz w:val="18"/>
                <w:szCs w:val="18"/>
                <w:lang w:val="es-ES"/>
              </w:rPr>
              <w:t xml:space="preserve">los ajustes </w:t>
            </w:r>
            <w:r w:rsidRPr="001875AD">
              <w:rPr>
                <w:bCs/>
                <w:sz w:val="18"/>
                <w:szCs w:val="18"/>
                <w:lang w:val="es-ES"/>
              </w:rPr>
              <w:t xml:space="preserve">en </w:t>
            </w:r>
            <w:r w:rsidR="001928D9">
              <w:rPr>
                <w:bCs/>
                <w:sz w:val="18"/>
                <w:szCs w:val="18"/>
                <w:lang w:val="es-ES"/>
              </w:rPr>
              <w:t>su</w:t>
            </w:r>
            <w:r w:rsidRPr="001875AD">
              <w:rPr>
                <w:bCs/>
                <w:sz w:val="18"/>
                <w:szCs w:val="18"/>
                <w:lang w:val="es-ES"/>
              </w:rPr>
              <w:t xml:space="preserve"> contabilidad solicitada, asimismo</w:t>
            </w:r>
            <w:r w:rsidR="001928D9">
              <w:rPr>
                <w:bCs/>
                <w:sz w:val="18"/>
                <w:szCs w:val="18"/>
                <w:lang w:val="es-ES"/>
              </w:rPr>
              <w:t>,</w:t>
            </w:r>
            <w:r w:rsidRPr="001875AD">
              <w:rPr>
                <w:bCs/>
                <w:sz w:val="18"/>
                <w:szCs w:val="18"/>
                <w:lang w:val="es-ES"/>
              </w:rPr>
              <w:t xml:space="preserve"> de la revisión a la balanza de comprobación al 31 de diciembre de 20</w:t>
            </w:r>
            <w:r>
              <w:rPr>
                <w:bCs/>
                <w:sz w:val="18"/>
                <w:szCs w:val="18"/>
                <w:lang w:val="es-ES"/>
              </w:rPr>
              <w:t>20</w:t>
            </w:r>
            <w:r w:rsidRPr="001875AD">
              <w:rPr>
                <w:bCs/>
                <w:sz w:val="18"/>
                <w:szCs w:val="18"/>
                <w:lang w:val="es-ES"/>
              </w:rPr>
              <w:t xml:space="preserve"> se constató </w:t>
            </w:r>
            <w:r w:rsidR="001928D9">
              <w:rPr>
                <w:bCs/>
                <w:sz w:val="18"/>
                <w:szCs w:val="18"/>
                <w:lang w:val="es-ES"/>
              </w:rPr>
              <w:t>que el saldo reportado</w:t>
            </w:r>
            <w:r>
              <w:rPr>
                <w:bCs/>
                <w:sz w:val="18"/>
                <w:szCs w:val="18"/>
                <w:lang w:val="es-ES"/>
              </w:rPr>
              <w:t>, coincide con el importe del financiamiento público para actividades ordinarias, otorgado por el Instituto Estatal Electoral de Baja California</w:t>
            </w:r>
            <w:r w:rsidRPr="001875AD">
              <w:rPr>
                <w:bCs/>
                <w:sz w:val="18"/>
                <w:szCs w:val="18"/>
                <w:lang w:val="es-ES"/>
              </w:rPr>
              <w:t xml:space="preserve">, por tal razón, la observación </w:t>
            </w:r>
            <w:r w:rsidRPr="001875AD">
              <w:rPr>
                <w:b/>
                <w:sz w:val="18"/>
                <w:szCs w:val="18"/>
                <w:lang w:val="es-ES"/>
              </w:rPr>
              <w:t>quedó atendida.</w:t>
            </w:r>
          </w:p>
          <w:p w14:paraId="755506A4" w14:textId="5DCAABAC" w:rsidR="00B530B7" w:rsidRPr="00B515FB" w:rsidRDefault="00B530B7" w:rsidP="00B530B7">
            <w:pPr>
              <w:pStyle w:val="Default"/>
              <w:jc w:val="both"/>
              <w:rPr>
                <w:b/>
                <w:bCs/>
                <w:sz w:val="18"/>
                <w:szCs w:val="18"/>
              </w:rPr>
            </w:pPr>
          </w:p>
        </w:tc>
        <w:tc>
          <w:tcPr>
            <w:tcW w:w="627" w:type="pct"/>
            <w:shd w:val="clear" w:color="auto" w:fill="auto"/>
          </w:tcPr>
          <w:p w14:paraId="66DC3521" w14:textId="77777777" w:rsidR="00B530B7" w:rsidRPr="00B515FB" w:rsidRDefault="00B530B7" w:rsidP="00B530B7">
            <w:pPr>
              <w:jc w:val="both"/>
              <w:rPr>
                <w:rFonts w:ascii="Arial" w:hAnsi="Arial" w:cs="Arial"/>
                <w:bCs/>
                <w:sz w:val="18"/>
                <w:szCs w:val="18"/>
                <w:lang w:val="es-ES"/>
              </w:rPr>
            </w:pPr>
          </w:p>
        </w:tc>
        <w:tc>
          <w:tcPr>
            <w:tcW w:w="446" w:type="pct"/>
            <w:shd w:val="clear" w:color="auto" w:fill="auto"/>
          </w:tcPr>
          <w:p w14:paraId="28EF173E" w14:textId="77777777" w:rsidR="00B530B7" w:rsidRPr="00B515FB" w:rsidRDefault="00B530B7" w:rsidP="00B530B7">
            <w:pPr>
              <w:pStyle w:val="Default"/>
              <w:jc w:val="center"/>
              <w:rPr>
                <w:bCs/>
                <w:sz w:val="18"/>
                <w:szCs w:val="18"/>
                <w:lang w:val="es-ES"/>
              </w:rPr>
            </w:pPr>
          </w:p>
        </w:tc>
        <w:tc>
          <w:tcPr>
            <w:tcW w:w="372" w:type="pct"/>
            <w:shd w:val="clear" w:color="auto" w:fill="auto"/>
          </w:tcPr>
          <w:p w14:paraId="775B80B5" w14:textId="77777777" w:rsidR="00B530B7" w:rsidRPr="00B515FB" w:rsidRDefault="00B530B7" w:rsidP="00B530B7">
            <w:pPr>
              <w:jc w:val="center"/>
              <w:rPr>
                <w:bCs/>
                <w:sz w:val="18"/>
                <w:szCs w:val="18"/>
              </w:rPr>
            </w:pPr>
          </w:p>
        </w:tc>
      </w:tr>
      <w:tr w:rsidR="00B530B7" w:rsidRPr="00B515FB" w14:paraId="56B1C34C" w14:textId="77777777" w:rsidTr="6753E5A7">
        <w:trPr>
          <w:trHeight w:val="1024"/>
        </w:trPr>
        <w:tc>
          <w:tcPr>
            <w:tcW w:w="182" w:type="pct"/>
            <w:shd w:val="clear" w:color="auto" w:fill="auto"/>
          </w:tcPr>
          <w:p w14:paraId="3D33F936" w14:textId="77777777" w:rsidR="00D27C82" w:rsidRDefault="00D27C82" w:rsidP="00B530B7">
            <w:pPr>
              <w:jc w:val="center"/>
              <w:rPr>
                <w:rFonts w:ascii="Arial" w:hAnsi="Arial" w:cs="Arial"/>
                <w:b/>
                <w:sz w:val="18"/>
                <w:szCs w:val="18"/>
              </w:rPr>
            </w:pPr>
          </w:p>
          <w:p w14:paraId="4009B4DA" w14:textId="77777777" w:rsidR="00D27C82" w:rsidRDefault="00D27C82" w:rsidP="00B530B7">
            <w:pPr>
              <w:jc w:val="center"/>
              <w:rPr>
                <w:rFonts w:ascii="Arial" w:hAnsi="Arial" w:cs="Arial"/>
                <w:b/>
                <w:sz w:val="18"/>
                <w:szCs w:val="18"/>
              </w:rPr>
            </w:pPr>
          </w:p>
          <w:p w14:paraId="770EF003" w14:textId="77777777" w:rsidR="00D27C82" w:rsidRDefault="00D27C82" w:rsidP="00B530B7">
            <w:pPr>
              <w:jc w:val="center"/>
              <w:rPr>
                <w:rFonts w:ascii="Arial" w:hAnsi="Arial" w:cs="Arial"/>
                <w:b/>
                <w:sz w:val="18"/>
                <w:szCs w:val="18"/>
              </w:rPr>
            </w:pPr>
          </w:p>
          <w:p w14:paraId="7DD51E90" w14:textId="77777777" w:rsidR="00D27C82" w:rsidRDefault="00D27C82" w:rsidP="00B530B7">
            <w:pPr>
              <w:jc w:val="center"/>
              <w:rPr>
                <w:rFonts w:ascii="Arial" w:hAnsi="Arial" w:cs="Arial"/>
                <w:b/>
                <w:sz w:val="18"/>
                <w:szCs w:val="18"/>
              </w:rPr>
            </w:pPr>
          </w:p>
          <w:p w14:paraId="2BB4D944" w14:textId="131A950F" w:rsidR="00B530B7" w:rsidRPr="00B515FB" w:rsidRDefault="00B530B7" w:rsidP="00B530B7">
            <w:pPr>
              <w:jc w:val="center"/>
              <w:rPr>
                <w:rFonts w:ascii="Arial" w:hAnsi="Arial" w:cs="Arial"/>
                <w:b/>
                <w:sz w:val="18"/>
                <w:szCs w:val="18"/>
              </w:rPr>
            </w:pPr>
            <w:r w:rsidRPr="00B515FB">
              <w:rPr>
                <w:rFonts w:ascii="Arial" w:hAnsi="Arial" w:cs="Arial"/>
                <w:b/>
                <w:sz w:val="18"/>
                <w:szCs w:val="18"/>
              </w:rPr>
              <w:t>9</w:t>
            </w:r>
          </w:p>
        </w:tc>
        <w:tc>
          <w:tcPr>
            <w:tcW w:w="1542" w:type="pct"/>
            <w:shd w:val="clear" w:color="auto" w:fill="auto"/>
          </w:tcPr>
          <w:p w14:paraId="39BF35DB" w14:textId="77777777" w:rsidR="00B530B7" w:rsidRPr="00A8210C" w:rsidRDefault="00B530B7" w:rsidP="007B04EB">
            <w:pPr>
              <w:pStyle w:val="NormalWeb"/>
              <w:rPr>
                <w:rStyle w:val="Textoennegrita"/>
                <w:i w:val="0"/>
                <w:iCs w:val="0"/>
                <w:sz w:val="18"/>
                <w:szCs w:val="18"/>
              </w:rPr>
            </w:pPr>
            <w:r w:rsidRPr="00A8210C">
              <w:rPr>
                <w:rStyle w:val="Textoennegrita"/>
                <w:i w:val="0"/>
                <w:iCs w:val="0"/>
                <w:sz w:val="18"/>
                <w:szCs w:val="18"/>
              </w:rPr>
              <w:t>Egresos</w:t>
            </w:r>
          </w:p>
          <w:p w14:paraId="7781EFFE" w14:textId="77777777" w:rsidR="00B530B7" w:rsidRPr="00A8210C" w:rsidRDefault="00B530B7" w:rsidP="007B04EB">
            <w:pPr>
              <w:pStyle w:val="NormalWeb"/>
              <w:rPr>
                <w:i w:val="0"/>
                <w:iCs w:val="0"/>
                <w:sz w:val="18"/>
                <w:szCs w:val="18"/>
              </w:rPr>
            </w:pPr>
          </w:p>
          <w:p w14:paraId="4EE0D085" w14:textId="77777777" w:rsidR="00B530B7" w:rsidRPr="00A8210C" w:rsidRDefault="00B530B7" w:rsidP="007B04EB">
            <w:pPr>
              <w:pStyle w:val="NormalWeb"/>
              <w:rPr>
                <w:rStyle w:val="Textoennegrita"/>
                <w:i w:val="0"/>
                <w:iCs w:val="0"/>
                <w:sz w:val="18"/>
                <w:szCs w:val="18"/>
              </w:rPr>
            </w:pPr>
            <w:r w:rsidRPr="00A8210C">
              <w:rPr>
                <w:rStyle w:val="Textoennegrita"/>
                <w:i w:val="0"/>
                <w:iCs w:val="0"/>
                <w:sz w:val="18"/>
                <w:szCs w:val="18"/>
              </w:rPr>
              <w:t>Actividades específicas</w:t>
            </w:r>
          </w:p>
          <w:p w14:paraId="21AC51DD" w14:textId="77777777" w:rsidR="00B530B7" w:rsidRPr="00A8210C" w:rsidRDefault="00B530B7" w:rsidP="007B04EB">
            <w:pPr>
              <w:pStyle w:val="NormalWeb"/>
              <w:rPr>
                <w:sz w:val="18"/>
                <w:szCs w:val="18"/>
              </w:rPr>
            </w:pPr>
          </w:p>
          <w:p w14:paraId="6ACD5310" w14:textId="77777777" w:rsidR="00B530B7" w:rsidRPr="00A8210C" w:rsidRDefault="00B530B7" w:rsidP="007B04EB">
            <w:pPr>
              <w:pStyle w:val="NormalWeb"/>
              <w:rPr>
                <w:sz w:val="18"/>
                <w:szCs w:val="18"/>
              </w:rPr>
            </w:pPr>
            <w:r w:rsidRPr="00A8210C">
              <w:rPr>
                <w:sz w:val="18"/>
                <w:szCs w:val="18"/>
              </w:rPr>
              <w:t>El sujeto obligado omitió presentar el Programa Anual de Trabajo para el desarrollo de las Actividades Específicas del ejercicio 2020.</w:t>
            </w:r>
          </w:p>
          <w:p w14:paraId="61F88D76" w14:textId="77777777" w:rsidR="00B530B7" w:rsidRPr="00A8210C" w:rsidRDefault="00B530B7" w:rsidP="007B04EB">
            <w:pPr>
              <w:pStyle w:val="NormalWeb"/>
              <w:rPr>
                <w:sz w:val="18"/>
                <w:szCs w:val="18"/>
              </w:rPr>
            </w:pPr>
          </w:p>
          <w:p w14:paraId="1757E36D" w14:textId="77777777" w:rsidR="00B530B7" w:rsidRPr="00A8210C" w:rsidRDefault="00B530B7" w:rsidP="007B04EB">
            <w:pPr>
              <w:pStyle w:val="NormalWeb"/>
              <w:rPr>
                <w:sz w:val="18"/>
                <w:szCs w:val="18"/>
              </w:rPr>
            </w:pPr>
            <w:r w:rsidRPr="00A8210C">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21BC943B" w14:textId="77777777" w:rsidR="00B530B7" w:rsidRPr="00A8210C" w:rsidRDefault="00B530B7" w:rsidP="00B530B7">
            <w:pPr>
              <w:contextualSpacing/>
              <w:jc w:val="both"/>
              <w:rPr>
                <w:rFonts w:ascii="Arial" w:hAnsi="Arial" w:cs="Arial"/>
                <w:color w:val="000000" w:themeColor="text1"/>
                <w:sz w:val="18"/>
                <w:szCs w:val="18"/>
              </w:rPr>
            </w:pPr>
          </w:p>
          <w:p w14:paraId="5A8F67C9" w14:textId="77777777" w:rsidR="00B530B7" w:rsidRPr="00A8210C" w:rsidRDefault="00B530B7" w:rsidP="007B04EB">
            <w:pPr>
              <w:pStyle w:val="NormalWeb"/>
              <w:rPr>
                <w:sz w:val="18"/>
                <w:szCs w:val="18"/>
              </w:rPr>
            </w:pPr>
            <w:r w:rsidRPr="00A8210C">
              <w:rPr>
                <w:sz w:val="18"/>
                <w:szCs w:val="18"/>
              </w:rPr>
              <w:t>No obstante, esta autoridad procedió a realizar una búsqueda exhaustiva en los diferentes apartados del SIF; sin embargo, no se localizó la documentación solicitada.</w:t>
            </w:r>
          </w:p>
          <w:p w14:paraId="4A8D6761" w14:textId="77777777" w:rsidR="00B530B7" w:rsidRPr="00A8210C" w:rsidRDefault="00B530B7" w:rsidP="007B04EB">
            <w:pPr>
              <w:pStyle w:val="NormalWeb"/>
              <w:rPr>
                <w:sz w:val="18"/>
                <w:szCs w:val="18"/>
              </w:rPr>
            </w:pPr>
            <w:r w:rsidRPr="00A8210C">
              <w:rPr>
                <w:sz w:val="18"/>
                <w:szCs w:val="18"/>
              </w:rPr>
              <w:t> </w:t>
            </w:r>
          </w:p>
          <w:p w14:paraId="2DC3DA84" w14:textId="77777777" w:rsidR="00B530B7" w:rsidRPr="00A8210C" w:rsidRDefault="00B530B7" w:rsidP="007B04EB">
            <w:pPr>
              <w:pStyle w:val="NormalWeb"/>
              <w:rPr>
                <w:sz w:val="18"/>
                <w:szCs w:val="18"/>
              </w:rPr>
            </w:pPr>
            <w:r w:rsidRPr="00A8210C">
              <w:rPr>
                <w:sz w:val="18"/>
                <w:szCs w:val="18"/>
              </w:rPr>
              <w:lastRenderedPageBreak/>
              <w:t>Se le solicita presentar en el SIF lo siguiente:</w:t>
            </w:r>
          </w:p>
          <w:p w14:paraId="4DA2D178" w14:textId="77777777" w:rsidR="00B530B7" w:rsidRPr="00A8210C" w:rsidRDefault="00B530B7" w:rsidP="00B530B7">
            <w:pPr>
              <w:rPr>
                <w:rFonts w:ascii="Arial" w:hAnsi="Arial" w:cs="Arial"/>
                <w:sz w:val="18"/>
                <w:szCs w:val="18"/>
              </w:rPr>
            </w:pPr>
          </w:p>
          <w:p w14:paraId="7A4AC86C" w14:textId="77777777" w:rsidR="00B530B7" w:rsidRPr="00A8210C" w:rsidRDefault="00B530B7" w:rsidP="007B04EB">
            <w:pPr>
              <w:pStyle w:val="NormalWeb"/>
              <w:rPr>
                <w:rFonts w:eastAsiaTheme="minorEastAsia"/>
                <w:sz w:val="18"/>
                <w:szCs w:val="18"/>
              </w:rPr>
            </w:pPr>
            <w:r w:rsidRPr="00A8210C">
              <w:rPr>
                <w:sz w:val="18"/>
                <w:szCs w:val="18"/>
              </w:rPr>
              <w:t>• El programa anual de trabajo para actividades específicas del ejercicio 2020.</w:t>
            </w:r>
          </w:p>
          <w:p w14:paraId="21F7E3A7" w14:textId="77777777" w:rsidR="00B530B7" w:rsidRPr="00A8210C" w:rsidRDefault="00B530B7" w:rsidP="00B530B7">
            <w:pPr>
              <w:rPr>
                <w:rFonts w:ascii="Arial" w:hAnsi="Arial" w:cs="Arial"/>
                <w:sz w:val="18"/>
                <w:szCs w:val="18"/>
              </w:rPr>
            </w:pPr>
          </w:p>
          <w:p w14:paraId="3DE5406E" w14:textId="77777777" w:rsidR="00B530B7" w:rsidRPr="00A8210C" w:rsidRDefault="00B530B7" w:rsidP="007B04EB">
            <w:pPr>
              <w:pStyle w:val="NormalWeb"/>
              <w:rPr>
                <w:rFonts w:eastAsiaTheme="minorEastAsia"/>
                <w:sz w:val="18"/>
                <w:szCs w:val="18"/>
              </w:rPr>
            </w:pPr>
            <w:r w:rsidRPr="00A8210C">
              <w:rPr>
                <w:sz w:val="18"/>
                <w:szCs w:val="18"/>
              </w:rPr>
              <w:t>• Las aclaraciones que a su derecho convenga.</w:t>
            </w:r>
          </w:p>
          <w:p w14:paraId="1EE58FBC" w14:textId="77777777" w:rsidR="00B530B7" w:rsidRPr="00A8210C" w:rsidRDefault="00B530B7" w:rsidP="00B530B7">
            <w:pPr>
              <w:rPr>
                <w:rFonts w:ascii="Arial" w:hAnsi="Arial" w:cs="Arial"/>
                <w:sz w:val="18"/>
                <w:szCs w:val="18"/>
              </w:rPr>
            </w:pPr>
          </w:p>
          <w:p w14:paraId="67C7D59E" w14:textId="77777777" w:rsidR="00B530B7" w:rsidRPr="00A8210C" w:rsidRDefault="00B530B7" w:rsidP="007B04EB">
            <w:pPr>
              <w:pStyle w:val="NormalWeb"/>
              <w:rPr>
                <w:rFonts w:eastAsiaTheme="minorEastAsia"/>
                <w:sz w:val="18"/>
                <w:szCs w:val="18"/>
              </w:rPr>
            </w:pPr>
            <w:r w:rsidRPr="00A8210C">
              <w:rPr>
                <w:sz w:val="18"/>
                <w:szCs w:val="18"/>
              </w:rPr>
              <w:t>Lo anterior, de conformidad con lo dispuesto en los artículos 22, numeral 1, inciso c), fracción I y 170 del RF y en el Dictamen número 43 del Instituto Estatal Electoral de Baja California.</w:t>
            </w:r>
          </w:p>
          <w:p w14:paraId="5F701059" w14:textId="77777777" w:rsidR="00B530B7" w:rsidRPr="00A8210C" w:rsidRDefault="00B530B7" w:rsidP="00B530B7">
            <w:pPr>
              <w:jc w:val="both"/>
              <w:rPr>
                <w:rFonts w:ascii="Arial" w:hAnsi="Arial" w:cs="Arial"/>
                <w:b/>
                <w:sz w:val="18"/>
                <w:szCs w:val="18"/>
              </w:rPr>
            </w:pPr>
          </w:p>
        </w:tc>
        <w:tc>
          <w:tcPr>
            <w:tcW w:w="771" w:type="pct"/>
            <w:shd w:val="clear" w:color="auto" w:fill="auto"/>
          </w:tcPr>
          <w:p w14:paraId="5EB9A857" w14:textId="77777777" w:rsidR="00B530B7" w:rsidRDefault="00B530B7" w:rsidP="00B530B7">
            <w:pPr>
              <w:autoSpaceDE w:val="0"/>
              <w:autoSpaceDN w:val="0"/>
              <w:adjustRightInd w:val="0"/>
              <w:jc w:val="both"/>
              <w:rPr>
                <w:rFonts w:ascii="Arial" w:hAnsi="Arial" w:cs="Arial"/>
                <w:b/>
                <w:bCs/>
                <w:i/>
                <w:color w:val="000000"/>
                <w:sz w:val="18"/>
                <w:szCs w:val="18"/>
              </w:rPr>
            </w:pPr>
          </w:p>
          <w:p w14:paraId="15C4B1EA" w14:textId="77777777" w:rsidR="00B530B7" w:rsidRDefault="00B530B7" w:rsidP="00B530B7">
            <w:pPr>
              <w:autoSpaceDE w:val="0"/>
              <w:autoSpaceDN w:val="0"/>
              <w:adjustRightInd w:val="0"/>
              <w:jc w:val="both"/>
              <w:rPr>
                <w:rFonts w:ascii="Arial" w:hAnsi="Arial" w:cs="Arial"/>
                <w:b/>
                <w:bCs/>
                <w:i/>
                <w:color w:val="000000"/>
                <w:sz w:val="18"/>
                <w:szCs w:val="18"/>
              </w:rPr>
            </w:pPr>
          </w:p>
          <w:p w14:paraId="7100C475" w14:textId="77777777" w:rsidR="00B530B7" w:rsidRDefault="00B530B7" w:rsidP="00B530B7">
            <w:pPr>
              <w:autoSpaceDE w:val="0"/>
              <w:autoSpaceDN w:val="0"/>
              <w:adjustRightInd w:val="0"/>
              <w:jc w:val="both"/>
              <w:rPr>
                <w:rFonts w:ascii="Arial" w:hAnsi="Arial" w:cs="Arial"/>
                <w:b/>
                <w:bCs/>
                <w:i/>
                <w:color w:val="000000"/>
                <w:sz w:val="18"/>
                <w:szCs w:val="18"/>
              </w:rPr>
            </w:pPr>
          </w:p>
          <w:p w14:paraId="7FC96B05" w14:textId="77777777" w:rsidR="00B530B7" w:rsidRPr="00070FB5" w:rsidRDefault="00B530B7" w:rsidP="00B530B7">
            <w:pPr>
              <w:autoSpaceDE w:val="0"/>
              <w:autoSpaceDN w:val="0"/>
              <w:adjustRightInd w:val="0"/>
              <w:jc w:val="both"/>
              <w:rPr>
                <w:rFonts w:ascii="Arial" w:hAnsi="Arial" w:cs="Arial"/>
                <w:i/>
                <w:color w:val="000000"/>
                <w:sz w:val="18"/>
                <w:szCs w:val="18"/>
              </w:rPr>
            </w:pPr>
          </w:p>
          <w:p w14:paraId="731CA7F2" w14:textId="6BD0A63D" w:rsidR="00B530B7" w:rsidRDefault="00A8210C" w:rsidP="00B530B7">
            <w:pPr>
              <w:autoSpaceDE w:val="0"/>
              <w:autoSpaceDN w:val="0"/>
              <w:adjustRightInd w:val="0"/>
              <w:jc w:val="both"/>
              <w:rPr>
                <w:rFonts w:ascii="Arial" w:hAnsi="Arial" w:cs="Arial"/>
                <w:i/>
                <w:color w:val="000000"/>
                <w:sz w:val="18"/>
                <w:szCs w:val="18"/>
              </w:rPr>
            </w:pPr>
            <w:r>
              <w:rPr>
                <w:rFonts w:ascii="Arial" w:hAnsi="Arial" w:cs="Arial"/>
                <w:i/>
                <w:color w:val="000000"/>
                <w:sz w:val="18"/>
                <w:szCs w:val="18"/>
              </w:rPr>
              <w:t>“</w:t>
            </w:r>
            <w:r w:rsidR="00B530B7" w:rsidRPr="00070FB5">
              <w:rPr>
                <w:rFonts w:ascii="Arial" w:hAnsi="Arial" w:cs="Arial"/>
                <w:i/>
                <w:color w:val="000000"/>
                <w:sz w:val="18"/>
                <w:szCs w:val="18"/>
              </w:rPr>
              <w:t>R.- En el momento, no se cuenta con dicho programa, se estará solicitando a los dirigentes anteriores dicha información, a fin de dar cumplimiento a lo requerido (Anexo 05).</w:t>
            </w:r>
            <w:r>
              <w:rPr>
                <w:rFonts w:ascii="Arial" w:hAnsi="Arial" w:cs="Arial"/>
                <w:i/>
                <w:color w:val="000000"/>
                <w:sz w:val="18"/>
                <w:szCs w:val="18"/>
              </w:rPr>
              <w:t>”</w:t>
            </w:r>
          </w:p>
          <w:p w14:paraId="6DFBA217" w14:textId="77777777" w:rsidR="00757A07" w:rsidRDefault="00757A07" w:rsidP="00B530B7">
            <w:pPr>
              <w:autoSpaceDE w:val="0"/>
              <w:autoSpaceDN w:val="0"/>
              <w:adjustRightInd w:val="0"/>
              <w:jc w:val="both"/>
              <w:rPr>
                <w:rFonts w:ascii="Arial" w:hAnsi="Arial" w:cs="Arial"/>
                <w:b/>
                <w:i/>
                <w:color w:val="000000"/>
                <w:sz w:val="18"/>
                <w:szCs w:val="18"/>
              </w:rPr>
            </w:pPr>
          </w:p>
          <w:p w14:paraId="189DA571" w14:textId="24656E54" w:rsidR="00757A07" w:rsidRPr="00B515FB" w:rsidRDefault="00757A07" w:rsidP="00B530B7">
            <w:pPr>
              <w:autoSpaceDE w:val="0"/>
              <w:autoSpaceDN w:val="0"/>
              <w:adjustRightInd w:val="0"/>
              <w:jc w:val="both"/>
              <w:rPr>
                <w:rFonts w:ascii="Arial" w:hAnsi="Arial" w:cs="Arial"/>
                <w:b/>
                <w:bCs/>
                <w:i/>
                <w:color w:val="000000"/>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6FA84474" w14:textId="17394345" w:rsidR="00D27C82" w:rsidRPr="004F4EE2" w:rsidRDefault="00D27C82" w:rsidP="00D27C82">
            <w:pPr>
              <w:tabs>
                <w:tab w:val="left" w:pos="1695"/>
              </w:tabs>
              <w:ind w:right="616"/>
              <w:jc w:val="both"/>
              <w:rPr>
                <w:rFonts w:ascii="Arial" w:hAnsi="Arial" w:cs="Arial"/>
                <w:b/>
                <w:color w:val="000000"/>
                <w:sz w:val="18"/>
                <w:szCs w:val="18"/>
              </w:rPr>
            </w:pPr>
            <w:r w:rsidRPr="004F4EE2">
              <w:rPr>
                <w:rFonts w:ascii="Arial" w:hAnsi="Arial" w:cs="Arial"/>
                <w:b/>
                <w:color w:val="000000"/>
                <w:sz w:val="18"/>
                <w:szCs w:val="18"/>
              </w:rPr>
              <w:t>No Atendida</w:t>
            </w:r>
          </w:p>
          <w:p w14:paraId="2556FA06" w14:textId="77777777" w:rsidR="00D27C82" w:rsidRPr="004F4EE2" w:rsidRDefault="00D27C82" w:rsidP="00D27C82">
            <w:pPr>
              <w:tabs>
                <w:tab w:val="left" w:pos="1695"/>
              </w:tabs>
              <w:ind w:right="616"/>
              <w:jc w:val="both"/>
              <w:rPr>
                <w:rFonts w:ascii="Arial" w:hAnsi="Arial" w:cs="Arial"/>
                <w:i/>
                <w:color w:val="000000"/>
                <w:sz w:val="18"/>
                <w:szCs w:val="18"/>
              </w:rPr>
            </w:pPr>
          </w:p>
          <w:p w14:paraId="43E18DEF" w14:textId="77777777" w:rsidR="00A8210C" w:rsidRDefault="00A8210C" w:rsidP="00D27C82">
            <w:pPr>
              <w:tabs>
                <w:tab w:val="left" w:pos="1695"/>
              </w:tabs>
              <w:ind w:right="49"/>
              <w:jc w:val="both"/>
              <w:rPr>
                <w:rFonts w:ascii="Arial" w:hAnsi="Arial" w:cs="Arial"/>
                <w:color w:val="000000"/>
                <w:sz w:val="18"/>
                <w:szCs w:val="18"/>
              </w:rPr>
            </w:pPr>
          </w:p>
          <w:p w14:paraId="37C8335F" w14:textId="77777777" w:rsidR="00A8210C" w:rsidRDefault="00A8210C" w:rsidP="00D27C82">
            <w:pPr>
              <w:tabs>
                <w:tab w:val="left" w:pos="1695"/>
              </w:tabs>
              <w:ind w:right="49"/>
              <w:jc w:val="both"/>
              <w:rPr>
                <w:rFonts w:ascii="Arial" w:hAnsi="Arial" w:cs="Arial"/>
                <w:color w:val="000000"/>
                <w:sz w:val="18"/>
                <w:szCs w:val="18"/>
              </w:rPr>
            </w:pPr>
          </w:p>
          <w:p w14:paraId="14C2709B" w14:textId="4E08D460" w:rsidR="00D27C82" w:rsidRPr="004F4EE2" w:rsidRDefault="00D27C82" w:rsidP="00D27C82">
            <w:pPr>
              <w:tabs>
                <w:tab w:val="left" w:pos="1695"/>
              </w:tabs>
              <w:ind w:right="49"/>
              <w:jc w:val="both"/>
              <w:rPr>
                <w:rFonts w:ascii="Arial" w:hAnsi="Arial" w:cs="Arial"/>
                <w:color w:val="000000"/>
                <w:sz w:val="18"/>
                <w:szCs w:val="18"/>
              </w:rPr>
            </w:pPr>
            <w:r w:rsidRPr="004F4EE2">
              <w:rPr>
                <w:rFonts w:ascii="Arial" w:hAnsi="Arial" w:cs="Arial"/>
                <w:color w:val="000000"/>
                <w:sz w:val="18"/>
                <w:szCs w:val="18"/>
              </w:rPr>
              <w:t xml:space="preserve">La respuesta del sujeto obligado </w:t>
            </w:r>
            <w:r w:rsidRPr="004F4EE2">
              <w:rPr>
                <w:rFonts w:ascii="Arial" w:hAnsi="Arial" w:cs="Arial"/>
                <w:sz w:val="18"/>
                <w:szCs w:val="18"/>
              </w:rPr>
              <w:t>se consideró insatisfactoria</w:t>
            </w:r>
            <w:r w:rsidRPr="004F4EE2">
              <w:rPr>
                <w:rFonts w:ascii="Arial" w:hAnsi="Arial" w:cs="Arial"/>
                <w:color w:val="000000"/>
                <w:sz w:val="18"/>
                <w:szCs w:val="18"/>
              </w:rPr>
              <w:t xml:space="preserve">, toda vez que aun cuando </w:t>
            </w:r>
            <w:r w:rsidR="00F477B7" w:rsidRPr="00F477B7">
              <w:rPr>
                <w:rFonts w:ascii="Arial" w:hAnsi="Arial" w:cs="Arial"/>
                <w:color w:val="000000"/>
                <w:sz w:val="18"/>
                <w:szCs w:val="18"/>
              </w:rPr>
              <w:t xml:space="preserve">mediante oficio de fecha 09 de diciembre de 2021, solicito a la directiva anterior </w:t>
            </w:r>
            <w:r w:rsidR="00266A31">
              <w:rPr>
                <w:rFonts w:ascii="Arial" w:hAnsi="Arial" w:cs="Arial"/>
                <w:color w:val="000000"/>
                <w:sz w:val="18"/>
                <w:szCs w:val="18"/>
              </w:rPr>
              <w:t xml:space="preserve">el Programa Anual de Trabajo para el desarrollo de Actividades </w:t>
            </w:r>
            <w:r w:rsidR="00C5225C">
              <w:rPr>
                <w:rFonts w:ascii="Arial" w:hAnsi="Arial" w:cs="Arial"/>
                <w:color w:val="000000"/>
                <w:sz w:val="18"/>
                <w:szCs w:val="18"/>
              </w:rPr>
              <w:t>Específicas</w:t>
            </w:r>
            <w:r w:rsidR="00F14A62">
              <w:rPr>
                <w:rFonts w:ascii="Arial" w:hAnsi="Arial" w:cs="Arial"/>
                <w:color w:val="000000"/>
                <w:sz w:val="18"/>
                <w:szCs w:val="18"/>
              </w:rPr>
              <w:t>;</w:t>
            </w:r>
            <w:r w:rsidR="00F477B7" w:rsidRPr="00F477B7">
              <w:rPr>
                <w:rFonts w:ascii="Arial" w:hAnsi="Arial" w:cs="Arial"/>
                <w:color w:val="000000"/>
                <w:sz w:val="18"/>
                <w:szCs w:val="18"/>
              </w:rPr>
              <w:t xml:space="preserve"> sin embargo, de la revisión a los diferentes apartados en el SIF,</w:t>
            </w:r>
            <w:r w:rsidR="004F4EE2" w:rsidRPr="004F4EE2">
              <w:rPr>
                <w:rFonts w:ascii="Arial" w:hAnsi="Arial" w:cs="Arial"/>
                <w:color w:val="000000"/>
                <w:sz w:val="18"/>
                <w:szCs w:val="18"/>
              </w:rPr>
              <w:t xml:space="preserve"> se constató que </w:t>
            </w:r>
            <w:r w:rsidR="00A779D4" w:rsidRPr="004F4EE2">
              <w:rPr>
                <w:rFonts w:ascii="Arial" w:hAnsi="Arial" w:cs="Arial"/>
                <w:color w:val="000000"/>
                <w:sz w:val="18"/>
                <w:szCs w:val="18"/>
              </w:rPr>
              <w:t xml:space="preserve">omitió presentar </w:t>
            </w:r>
            <w:r w:rsidR="003823AE" w:rsidRPr="004F4EE2">
              <w:rPr>
                <w:rFonts w:ascii="Arial" w:hAnsi="Arial" w:cs="Arial"/>
                <w:color w:val="000000"/>
                <w:sz w:val="18"/>
                <w:szCs w:val="18"/>
              </w:rPr>
              <w:t>el Programa Anual de Trabajo para el desarrollo de las Actividades Específicas del ejercicio 2020</w:t>
            </w:r>
            <w:r w:rsidR="00A779D4" w:rsidRPr="004F4EE2">
              <w:rPr>
                <w:rFonts w:ascii="Arial" w:hAnsi="Arial" w:cs="Arial"/>
                <w:color w:val="000000"/>
                <w:sz w:val="18"/>
                <w:szCs w:val="18"/>
              </w:rPr>
              <w:t xml:space="preserve">, </w:t>
            </w:r>
            <w:r w:rsidR="003823AE" w:rsidRPr="004F4EE2">
              <w:rPr>
                <w:rFonts w:ascii="Arial" w:hAnsi="Arial" w:cs="Arial"/>
                <w:color w:val="000000"/>
                <w:sz w:val="18"/>
                <w:szCs w:val="18"/>
              </w:rPr>
              <w:t xml:space="preserve">por tal razón, la observación </w:t>
            </w:r>
            <w:r w:rsidR="003823AE" w:rsidRPr="004F4EE2">
              <w:rPr>
                <w:rFonts w:ascii="Arial" w:hAnsi="Arial" w:cs="Arial"/>
                <w:b/>
                <w:bCs/>
                <w:color w:val="000000"/>
                <w:sz w:val="18"/>
                <w:szCs w:val="18"/>
              </w:rPr>
              <w:t>no quedó atendida</w:t>
            </w:r>
            <w:r w:rsidR="003823AE" w:rsidRPr="004F4EE2">
              <w:rPr>
                <w:rFonts w:ascii="Arial" w:hAnsi="Arial" w:cs="Arial"/>
                <w:color w:val="000000"/>
                <w:sz w:val="18"/>
                <w:szCs w:val="18"/>
              </w:rPr>
              <w:t>.</w:t>
            </w:r>
          </w:p>
          <w:p w14:paraId="024810AA" w14:textId="77777777" w:rsidR="00B530B7" w:rsidRPr="004F4EE2" w:rsidRDefault="00B530B7" w:rsidP="00B530B7">
            <w:pPr>
              <w:pStyle w:val="Default"/>
              <w:jc w:val="both"/>
              <w:rPr>
                <w:b/>
                <w:bCs/>
                <w:sz w:val="18"/>
                <w:szCs w:val="18"/>
              </w:rPr>
            </w:pPr>
          </w:p>
        </w:tc>
        <w:tc>
          <w:tcPr>
            <w:tcW w:w="627" w:type="pct"/>
            <w:shd w:val="clear" w:color="auto" w:fill="auto"/>
          </w:tcPr>
          <w:p w14:paraId="785896B3" w14:textId="15548B05" w:rsidR="004F4EE2" w:rsidRDefault="0019581E" w:rsidP="004F4EE2">
            <w:pPr>
              <w:ind w:left="16" w:right="102"/>
              <w:jc w:val="both"/>
              <w:rPr>
                <w:rFonts w:ascii="Arial" w:hAnsi="Arial" w:cs="Arial"/>
                <w:bCs/>
                <w:sz w:val="18"/>
                <w:szCs w:val="18"/>
              </w:rPr>
            </w:pPr>
            <w:r>
              <w:rPr>
                <w:rFonts w:ascii="Arial" w:hAnsi="Arial" w:cs="Arial"/>
                <w:b/>
                <w:bCs/>
                <w:sz w:val="18"/>
                <w:szCs w:val="18"/>
              </w:rPr>
              <w:t>9</w:t>
            </w:r>
            <w:r w:rsidR="00AD3349">
              <w:rPr>
                <w:rFonts w:ascii="Arial" w:hAnsi="Arial" w:cs="Arial"/>
                <w:b/>
                <w:bCs/>
                <w:sz w:val="18"/>
                <w:szCs w:val="18"/>
              </w:rPr>
              <w:t>.3-</w:t>
            </w:r>
            <w:r w:rsidR="004F4EE2">
              <w:rPr>
                <w:rFonts w:ascii="Arial" w:hAnsi="Arial" w:cs="Arial"/>
                <w:b/>
                <w:bCs/>
                <w:sz w:val="18"/>
                <w:szCs w:val="18"/>
              </w:rPr>
              <w:t>C2</w:t>
            </w:r>
            <w:r w:rsidR="00AD3349">
              <w:rPr>
                <w:rFonts w:ascii="Arial" w:hAnsi="Arial" w:cs="Arial"/>
                <w:b/>
                <w:bCs/>
                <w:sz w:val="18"/>
                <w:szCs w:val="18"/>
              </w:rPr>
              <w:t>-RSP-</w:t>
            </w:r>
            <w:r w:rsidR="004F4EE2">
              <w:rPr>
                <w:rFonts w:ascii="Arial" w:hAnsi="Arial" w:cs="Arial"/>
                <w:b/>
                <w:bCs/>
                <w:sz w:val="18"/>
                <w:szCs w:val="18"/>
              </w:rPr>
              <w:t>BC</w:t>
            </w:r>
          </w:p>
          <w:p w14:paraId="0821BE85" w14:textId="77777777" w:rsidR="00917727" w:rsidRPr="004F4EE2" w:rsidRDefault="00917727" w:rsidP="00B530B7">
            <w:pPr>
              <w:pStyle w:val="Prrafodelista"/>
              <w:tabs>
                <w:tab w:val="left" w:pos="0"/>
                <w:tab w:val="left" w:pos="2891"/>
              </w:tabs>
              <w:spacing w:after="0" w:line="240" w:lineRule="auto"/>
              <w:ind w:left="0"/>
              <w:jc w:val="both"/>
              <w:rPr>
                <w:rFonts w:ascii="Arial" w:hAnsi="Arial" w:cs="Arial"/>
                <w:bCs/>
                <w:sz w:val="18"/>
                <w:szCs w:val="18"/>
                <w:lang w:val="es-ES"/>
              </w:rPr>
            </w:pPr>
          </w:p>
          <w:p w14:paraId="2065735C" w14:textId="77777777" w:rsidR="00A8210C" w:rsidRDefault="00A8210C" w:rsidP="00917727">
            <w:pPr>
              <w:jc w:val="both"/>
              <w:rPr>
                <w:rFonts w:ascii="Arial" w:eastAsia="Calibri" w:hAnsi="Arial" w:cs="Arial"/>
                <w:bCs/>
                <w:sz w:val="18"/>
                <w:szCs w:val="18"/>
                <w:lang w:val="es-ES"/>
              </w:rPr>
            </w:pPr>
          </w:p>
          <w:p w14:paraId="088D54A6" w14:textId="77777777" w:rsidR="00A8210C" w:rsidRDefault="00A8210C" w:rsidP="00917727">
            <w:pPr>
              <w:jc w:val="both"/>
              <w:rPr>
                <w:rFonts w:ascii="Arial" w:eastAsia="Calibri" w:hAnsi="Arial" w:cs="Arial"/>
                <w:bCs/>
                <w:sz w:val="18"/>
                <w:szCs w:val="18"/>
                <w:lang w:val="es-ES"/>
              </w:rPr>
            </w:pPr>
          </w:p>
          <w:p w14:paraId="7B34EAA9" w14:textId="6F075D25" w:rsidR="00917727" w:rsidRPr="004F4EE2" w:rsidRDefault="00917727" w:rsidP="00917727">
            <w:pPr>
              <w:jc w:val="both"/>
              <w:rPr>
                <w:rFonts w:ascii="Arial" w:eastAsia="Calibri" w:hAnsi="Arial" w:cs="Arial"/>
                <w:bCs/>
                <w:sz w:val="18"/>
                <w:szCs w:val="18"/>
                <w:lang w:val="es-ES"/>
              </w:rPr>
            </w:pPr>
            <w:r w:rsidRPr="004F4EE2">
              <w:rPr>
                <w:rFonts w:ascii="Arial" w:eastAsia="Calibri" w:hAnsi="Arial" w:cs="Arial"/>
                <w:bCs/>
                <w:sz w:val="18"/>
                <w:szCs w:val="18"/>
                <w:lang w:val="es-ES"/>
              </w:rPr>
              <w:t>El sujeto obligado omitió presentar el</w:t>
            </w:r>
            <w:r w:rsidRPr="004F4EE2">
              <w:rPr>
                <w:rFonts w:ascii="Arial" w:hAnsi="Arial" w:cs="Arial"/>
                <w:color w:val="000000"/>
                <w:sz w:val="18"/>
                <w:szCs w:val="18"/>
              </w:rPr>
              <w:t xml:space="preserve"> Programa Anual de Trabajo para el desarrollo de las Actividades Específicas del ejercicio 2020</w:t>
            </w:r>
            <w:r w:rsidRPr="004F4EE2">
              <w:rPr>
                <w:rFonts w:ascii="Arial" w:eastAsia="Calibri" w:hAnsi="Arial" w:cs="Arial"/>
                <w:bCs/>
                <w:sz w:val="18"/>
                <w:szCs w:val="18"/>
                <w:lang w:val="es-ES"/>
              </w:rPr>
              <w:t>.</w:t>
            </w:r>
          </w:p>
          <w:p w14:paraId="3156FF83" w14:textId="0E34515B" w:rsidR="00917727" w:rsidRPr="004F4EE2" w:rsidRDefault="00917727" w:rsidP="00B530B7">
            <w:pPr>
              <w:pStyle w:val="Prrafodelista"/>
              <w:tabs>
                <w:tab w:val="left" w:pos="0"/>
                <w:tab w:val="left" w:pos="2891"/>
              </w:tabs>
              <w:spacing w:after="0" w:line="240" w:lineRule="auto"/>
              <w:ind w:left="0"/>
              <w:jc w:val="both"/>
              <w:rPr>
                <w:rFonts w:ascii="Arial" w:hAnsi="Arial" w:cs="Arial"/>
                <w:bCs/>
                <w:sz w:val="18"/>
                <w:szCs w:val="18"/>
                <w:lang w:val="es-ES"/>
              </w:rPr>
            </w:pPr>
          </w:p>
        </w:tc>
        <w:tc>
          <w:tcPr>
            <w:tcW w:w="446" w:type="pct"/>
            <w:shd w:val="clear" w:color="auto" w:fill="auto"/>
          </w:tcPr>
          <w:p w14:paraId="1BFA02C1" w14:textId="77777777" w:rsidR="00B530B7" w:rsidRPr="004F4EE2" w:rsidRDefault="00B530B7" w:rsidP="00B530B7">
            <w:pPr>
              <w:pStyle w:val="Default"/>
              <w:jc w:val="center"/>
              <w:rPr>
                <w:bCs/>
                <w:sz w:val="18"/>
                <w:szCs w:val="18"/>
                <w:lang w:val="es-ES"/>
              </w:rPr>
            </w:pPr>
          </w:p>
          <w:p w14:paraId="3167F318" w14:textId="77777777" w:rsidR="00917727" w:rsidRPr="004F4EE2" w:rsidRDefault="00917727" w:rsidP="00B530B7">
            <w:pPr>
              <w:pStyle w:val="Default"/>
              <w:jc w:val="center"/>
              <w:rPr>
                <w:bCs/>
                <w:sz w:val="18"/>
                <w:szCs w:val="18"/>
                <w:lang w:val="es-ES"/>
              </w:rPr>
            </w:pPr>
          </w:p>
          <w:p w14:paraId="37237396" w14:textId="77777777" w:rsidR="00917727" w:rsidRPr="004F4EE2" w:rsidRDefault="00917727" w:rsidP="00B530B7">
            <w:pPr>
              <w:pStyle w:val="Default"/>
              <w:jc w:val="center"/>
              <w:rPr>
                <w:bCs/>
                <w:sz w:val="18"/>
                <w:szCs w:val="18"/>
                <w:lang w:val="es-ES"/>
              </w:rPr>
            </w:pPr>
          </w:p>
          <w:p w14:paraId="79E6D4C1" w14:textId="77777777" w:rsidR="00917727" w:rsidRPr="004F4EE2" w:rsidRDefault="00917727" w:rsidP="00B530B7">
            <w:pPr>
              <w:pStyle w:val="Default"/>
              <w:jc w:val="center"/>
              <w:rPr>
                <w:bCs/>
                <w:sz w:val="18"/>
                <w:szCs w:val="18"/>
                <w:lang w:val="es-ES"/>
              </w:rPr>
            </w:pPr>
          </w:p>
          <w:p w14:paraId="679B70D8" w14:textId="46812CC7" w:rsidR="00917727" w:rsidRPr="004F4EE2" w:rsidRDefault="00917727" w:rsidP="00917727">
            <w:pPr>
              <w:pStyle w:val="Default"/>
              <w:jc w:val="both"/>
              <w:rPr>
                <w:bCs/>
                <w:sz w:val="18"/>
                <w:szCs w:val="18"/>
                <w:lang w:val="es-ES"/>
              </w:rPr>
            </w:pPr>
            <w:r w:rsidRPr="004F4EE2">
              <w:rPr>
                <w:bCs/>
                <w:sz w:val="18"/>
                <w:szCs w:val="18"/>
                <w:lang w:val="es-ES"/>
              </w:rPr>
              <w:t xml:space="preserve">Omisión de presentar </w:t>
            </w:r>
            <w:r w:rsidRPr="004F4EE2">
              <w:rPr>
                <w:sz w:val="18"/>
                <w:szCs w:val="18"/>
              </w:rPr>
              <w:t>el Programa Anual de Trabajo para el desarrollo de las Actividades Específicas del ejercicio 2020</w:t>
            </w:r>
          </w:p>
        </w:tc>
        <w:tc>
          <w:tcPr>
            <w:tcW w:w="372" w:type="pct"/>
            <w:shd w:val="clear" w:color="auto" w:fill="auto"/>
          </w:tcPr>
          <w:p w14:paraId="221EF7F3" w14:textId="77777777" w:rsidR="004F4EE2" w:rsidRDefault="004F4EE2" w:rsidP="00B530B7">
            <w:pPr>
              <w:pStyle w:val="Default"/>
              <w:jc w:val="center"/>
              <w:rPr>
                <w:bCs/>
                <w:color w:val="auto"/>
                <w:sz w:val="18"/>
                <w:szCs w:val="18"/>
              </w:rPr>
            </w:pPr>
          </w:p>
          <w:p w14:paraId="367E6FD6" w14:textId="77777777" w:rsidR="004F4EE2" w:rsidRDefault="004F4EE2" w:rsidP="00B530B7">
            <w:pPr>
              <w:pStyle w:val="Default"/>
              <w:jc w:val="center"/>
              <w:rPr>
                <w:bCs/>
                <w:color w:val="auto"/>
                <w:sz w:val="18"/>
                <w:szCs w:val="18"/>
              </w:rPr>
            </w:pPr>
          </w:p>
          <w:p w14:paraId="17D3A8B3" w14:textId="77777777" w:rsidR="004F4EE2" w:rsidRDefault="004F4EE2" w:rsidP="00B530B7">
            <w:pPr>
              <w:pStyle w:val="Default"/>
              <w:jc w:val="center"/>
              <w:rPr>
                <w:bCs/>
                <w:color w:val="auto"/>
                <w:sz w:val="18"/>
                <w:szCs w:val="18"/>
              </w:rPr>
            </w:pPr>
          </w:p>
          <w:p w14:paraId="28F26161" w14:textId="77777777" w:rsidR="004F4EE2" w:rsidRDefault="004F4EE2" w:rsidP="00B530B7">
            <w:pPr>
              <w:pStyle w:val="Default"/>
              <w:jc w:val="center"/>
              <w:rPr>
                <w:bCs/>
                <w:color w:val="auto"/>
                <w:sz w:val="18"/>
                <w:szCs w:val="18"/>
              </w:rPr>
            </w:pPr>
          </w:p>
          <w:p w14:paraId="38274C95" w14:textId="571D1EEA" w:rsidR="00B530B7" w:rsidRPr="00B515FB" w:rsidRDefault="004F4EE2" w:rsidP="00B530B7">
            <w:pPr>
              <w:pStyle w:val="Default"/>
              <w:jc w:val="center"/>
              <w:rPr>
                <w:bCs/>
                <w:color w:val="auto"/>
                <w:sz w:val="18"/>
                <w:szCs w:val="18"/>
              </w:rPr>
            </w:pPr>
            <w:r w:rsidRPr="004F4EE2">
              <w:rPr>
                <w:bCs/>
                <w:color w:val="auto"/>
                <w:sz w:val="18"/>
                <w:szCs w:val="18"/>
              </w:rPr>
              <w:t>170 del RF.</w:t>
            </w:r>
          </w:p>
        </w:tc>
      </w:tr>
      <w:tr w:rsidR="003823AE" w:rsidRPr="00B515FB" w14:paraId="14BE34BE" w14:textId="77777777" w:rsidTr="6753E5A7">
        <w:trPr>
          <w:trHeight w:val="1024"/>
        </w:trPr>
        <w:tc>
          <w:tcPr>
            <w:tcW w:w="182" w:type="pct"/>
            <w:shd w:val="clear" w:color="auto" w:fill="auto"/>
          </w:tcPr>
          <w:p w14:paraId="19C0E8C2" w14:textId="77777777" w:rsidR="00AF06C3" w:rsidRDefault="00AF06C3" w:rsidP="003823AE">
            <w:pPr>
              <w:jc w:val="center"/>
              <w:rPr>
                <w:rFonts w:ascii="Arial" w:hAnsi="Arial" w:cs="Arial"/>
                <w:b/>
                <w:sz w:val="18"/>
                <w:szCs w:val="18"/>
              </w:rPr>
            </w:pPr>
          </w:p>
          <w:p w14:paraId="69F248F2" w14:textId="77777777" w:rsidR="00AF06C3" w:rsidRDefault="00AF06C3" w:rsidP="003823AE">
            <w:pPr>
              <w:jc w:val="center"/>
              <w:rPr>
                <w:rFonts w:ascii="Arial" w:hAnsi="Arial" w:cs="Arial"/>
                <w:b/>
                <w:sz w:val="18"/>
                <w:szCs w:val="18"/>
              </w:rPr>
            </w:pPr>
          </w:p>
          <w:p w14:paraId="5F500B65" w14:textId="18AE1898" w:rsidR="003823AE" w:rsidRPr="00B515FB" w:rsidRDefault="003823AE" w:rsidP="003823AE">
            <w:pPr>
              <w:jc w:val="center"/>
              <w:rPr>
                <w:rFonts w:ascii="Arial" w:hAnsi="Arial" w:cs="Arial"/>
                <w:b/>
                <w:sz w:val="18"/>
                <w:szCs w:val="18"/>
              </w:rPr>
            </w:pPr>
            <w:r w:rsidRPr="00B515FB">
              <w:rPr>
                <w:rFonts w:ascii="Arial" w:hAnsi="Arial" w:cs="Arial"/>
                <w:b/>
                <w:sz w:val="18"/>
                <w:szCs w:val="18"/>
              </w:rPr>
              <w:t>10</w:t>
            </w:r>
          </w:p>
        </w:tc>
        <w:tc>
          <w:tcPr>
            <w:tcW w:w="1542" w:type="pct"/>
            <w:shd w:val="clear" w:color="auto" w:fill="auto"/>
          </w:tcPr>
          <w:p w14:paraId="493B28F9" w14:textId="529E05F6" w:rsidR="003823AE" w:rsidRPr="004F4EE2" w:rsidRDefault="003823AE" w:rsidP="007B04EB">
            <w:pPr>
              <w:pStyle w:val="NormalWeb"/>
              <w:rPr>
                <w:sz w:val="18"/>
                <w:szCs w:val="18"/>
              </w:rPr>
            </w:pPr>
          </w:p>
          <w:p w14:paraId="0F24E709" w14:textId="77777777" w:rsidR="0019581E" w:rsidRPr="004F4EE2" w:rsidRDefault="0019581E" w:rsidP="007B04EB">
            <w:pPr>
              <w:pStyle w:val="NormalWeb"/>
              <w:rPr>
                <w:sz w:val="18"/>
                <w:szCs w:val="18"/>
              </w:rPr>
            </w:pPr>
          </w:p>
          <w:p w14:paraId="2DAD7526" w14:textId="7D9FAD6C" w:rsidR="003823AE" w:rsidRPr="004F4EE2" w:rsidRDefault="003823AE" w:rsidP="007B04EB">
            <w:pPr>
              <w:pStyle w:val="NormalWeb"/>
              <w:rPr>
                <w:sz w:val="18"/>
                <w:szCs w:val="18"/>
              </w:rPr>
            </w:pPr>
            <w:r w:rsidRPr="004F4EE2">
              <w:rPr>
                <w:sz w:val="18"/>
                <w:szCs w:val="18"/>
              </w:rPr>
              <w:t>El sujeto obligado no destinó la totalidad del financiamiento público correspondiente a Actividades Específicas, como se detalla en el cuadro siguiente:</w:t>
            </w:r>
          </w:p>
          <w:p w14:paraId="71CD07AF" w14:textId="61ACC3BA" w:rsidR="003823AE" w:rsidRPr="004F4EE2" w:rsidRDefault="003823AE" w:rsidP="007B04EB">
            <w:pPr>
              <w:pStyle w:val="NormalWeb"/>
              <w:rPr>
                <w:sz w:val="18"/>
                <w:szCs w:val="18"/>
              </w:rPr>
            </w:pPr>
          </w:p>
          <w:tbl>
            <w:tblPr>
              <w:tblW w:w="5000" w:type="pct"/>
              <w:jc w:val="center"/>
              <w:tblLayout w:type="fixed"/>
              <w:tblCellMar>
                <w:top w:w="15" w:type="dxa"/>
                <w:left w:w="15" w:type="dxa"/>
                <w:bottom w:w="15" w:type="dxa"/>
                <w:right w:w="15" w:type="dxa"/>
              </w:tblCellMar>
              <w:tblLook w:val="04A0" w:firstRow="1" w:lastRow="0" w:firstColumn="1" w:lastColumn="0" w:noHBand="0" w:noVBand="1"/>
            </w:tblPr>
            <w:tblGrid>
              <w:gridCol w:w="886"/>
              <w:gridCol w:w="793"/>
              <w:gridCol w:w="840"/>
              <w:gridCol w:w="840"/>
              <w:gridCol w:w="847"/>
            </w:tblGrid>
            <w:tr w:rsidR="003823AE" w:rsidRPr="004F4EE2" w14:paraId="49D331E2" w14:textId="77777777" w:rsidTr="004F4EE2">
              <w:trPr>
                <w:trHeight w:val="120"/>
                <w:jc w:val="center"/>
              </w:trPr>
              <w:tc>
                <w:tcPr>
                  <w:tcW w:w="4207" w:type="dxa"/>
                  <w:gridSpan w:val="5"/>
                  <w:tcBorders>
                    <w:top w:val="single" w:sz="6" w:space="0" w:color="000000"/>
                    <w:left w:val="single" w:sz="6" w:space="0" w:color="000000"/>
                    <w:bottom w:val="single" w:sz="6" w:space="0" w:color="000000"/>
                    <w:right w:val="single" w:sz="6" w:space="0" w:color="000000"/>
                  </w:tcBorders>
                  <w:vAlign w:val="center"/>
                  <w:hideMark/>
                </w:tcPr>
                <w:p w14:paraId="665E46E8" w14:textId="77777777" w:rsidR="003823AE" w:rsidRPr="004F4EE2" w:rsidRDefault="003823AE" w:rsidP="004F4EE2">
                  <w:pPr>
                    <w:pStyle w:val="NormalWeb"/>
                    <w:jc w:val="center"/>
                    <w:rPr>
                      <w:sz w:val="12"/>
                      <w:szCs w:val="12"/>
                    </w:rPr>
                  </w:pPr>
                  <w:r w:rsidRPr="004F4EE2">
                    <w:rPr>
                      <w:rStyle w:val="Textoennegrita"/>
                      <w:sz w:val="12"/>
                      <w:szCs w:val="12"/>
                    </w:rPr>
                    <w:t>2020</w:t>
                  </w:r>
                </w:p>
              </w:tc>
            </w:tr>
            <w:tr w:rsidR="003823AE" w:rsidRPr="004F4EE2" w14:paraId="2C3DB51F" w14:textId="77777777" w:rsidTr="004F4EE2">
              <w:trPr>
                <w:trHeight w:val="1095"/>
                <w:jc w:val="center"/>
              </w:trPr>
              <w:tc>
                <w:tcPr>
                  <w:tcW w:w="887" w:type="dxa"/>
                  <w:tcBorders>
                    <w:top w:val="nil"/>
                    <w:left w:val="single" w:sz="6" w:space="0" w:color="000000"/>
                    <w:bottom w:val="single" w:sz="6" w:space="0" w:color="000000"/>
                    <w:right w:val="single" w:sz="6" w:space="0" w:color="000000"/>
                  </w:tcBorders>
                  <w:vAlign w:val="center"/>
                  <w:hideMark/>
                </w:tcPr>
                <w:p w14:paraId="462D91C1" w14:textId="77777777" w:rsidR="003823AE" w:rsidRPr="004F4EE2" w:rsidRDefault="003823AE" w:rsidP="004F4EE2">
                  <w:pPr>
                    <w:pStyle w:val="NormalWeb"/>
                    <w:jc w:val="center"/>
                    <w:rPr>
                      <w:sz w:val="12"/>
                      <w:szCs w:val="12"/>
                    </w:rPr>
                  </w:pPr>
                  <w:r w:rsidRPr="004F4EE2">
                    <w:rPr>
                      <w:rStyle w:val="Textoennegrita"/>
                      <w:sz w:val="12"/>
                      <w:szCs w:val="12"/>
                    </w:rPr>
                    <w:t>Financiamiento que el partido recibió para Actividades Específicas según Dictámenes 43 del IEEBC (3%)</w:t>
                  </w:r>
                </w:p>
              </w:tc>
              <w:tc>
                <w:tcPr>
                  <w:tcW w:w="793" w:type="dxa"/>
                  <w:tcBorders>
                    <w:top w:val="nil"/>
                    <w:left w:val="nil"/>
                    <w:bottom w:val="single" w:sz="6" w:space="0" w:color="000000"/>
                    <w:right w:val="single" w:sz="6" w:space="0" w:color="000000"/>
                  </w:tcBorders>
                  <w:vAlign w:val="center"/>
                  <w:hideMark/>
                </w:tcPr>
                <w:p w14:paraId="5D3D6D1B" w14:textId="77777777" w:rsidR="003823AE" w:rsidRPr="004F4EE2" w:rsidRDefault="003823AE" w:rsidP="004F4EE2">
                  <w:pPr>
                    <w:pStyle w:val="NormalWeb"/>
                    <w:jc w:val="center"/>
                    <w:rPr>
                      <w:sz w:val="12"/>
                      <w:szCs w:val="12"/>
                    </w:rPr>
                  </w:pPr>
                  <w:r w:rsidRPr="004F4EE2">
                    <w:rPr>
                      <w:rStyle w:val="Textoennegrita"/>
                      <w:sz w:val="12"/>
                      <w:szCs w:val="12"/>
                    </w:rPr>
                    <w:t>Financiamiento que el partido debió aplicar para Actividades Específicas (2%)</w:t>
                  </w:r>
                </w:p>
              </w:tc>
              <w:tc>
                <w:tcPr>
                  <w:tcW w:w="840" w:type="dxa"/>
                  <w:tcBorders>
                    <w:top w:val="nil"/>
                    <w:left w:val="nil"/>
                    <w:bottom w:val="single" w:sz="6" w:space="0" w:color="000000"/>
                    <w:right w:val="single" w:sz="6" w:space="0" w:color="000000"/>
                  </w:tcBorders>
                  <w:vAlign w:val="center"/>
                  <w:hideMark/>
                </w:tcPr>
                <w:p w14:paraId="188F9667" w14:textId="77777777" w:rsidR="003823AE" w:rsidRPr="004F4EE2" w:rsidRDefault="003823AE" w:rsidP="004F4EE2">
                  <w:pPr>
                    <w:pStyle w:val="NormalWeb"/>
                    <w:jc w:val="center"/>
                    <w:rPr>
                      <w:sz w:val="12"/>
                      <w:szCs w:val="12"/>
                    </w:rPr>
                  </w:pPr>
                  <w:r w:rsidRPr="004F4EE2">
                    <w:rPr>
                      <w:rStyle w:val="Textoennegrita"/>
                      <w:sz w:val="12"/>
                      <w:szCs w:val="12"/>
                    </w:rPr>
                    <w:t>Financiamiento total que el partido debió aplicar para Actividades Específicas 2020 (3%+2%)</w:t>
                  </w:r>
                </w:p>
              </w:tc>
              <w:tc>
                <w:tcPr>
                  <w:tcW w:w="840" w:type="dxa"/>
                  <w:tcBorders>
                    <w:top w:val="nil"/>
                    <w:left w:val="nil"/>
                    <w:bottom w:val="single" w:sz="6" w:space="0" w:color="000000"/>
                    <w:right w:val="single" w:sz="6" w:space="0" w:color="000000"/>
                  </w:tcBorders>
                  <w:vAlign w:val="center"/>
                  <w:hideMark/>
                </w:tcPr>
                <w:p w14:paraId="5789AEFB" w14:textId="77777777" w:rsidR="003823AE" w:rsidRPr="004F4EE2" w:rsidRDefault="003823AE" w:rsidP="004F4EE2">
                  <w:pPr>
                    <w:pStyle w:val="NormalWeb"/>
                    <w:jc w:val="center"/>
                    <w:rPr>
                      <w:sz w:val="12"/>
                      <w:szCs w:val="12"/>
                    </w:rPr>
                  </w:pPr>
                  <w:r w:rsidRPr="004F4EE2">
                    <w:rPr>
                      <w:rStyle w:val="Textoennegrita"/>
                      <w:sz w:val="12"/>
                      <w:szCs w:val="12"/>
                    </w:rPr>
                    <w:t>Importe reportado en balanza de comprobación al 31/12/2020</w:t>
                  </w:r>
                </w:p>
              </w:tc>
              <w:tc>
                <w:tcPr>
                  <w:tcW w:w="847" w:type="dxa"/>
                  <w:tcBorders>
                    <w:top w:val="nil"/>
                    <w:left w:val="nil"/>
                    <w:bottom w:val="single" w:sz="6" w:space="0" w:color="000000"/>
                    <w:right w:val="single" w:sz="6" w:space="0" w:color="000000"/>
                  </w:tcBorders>
                  <w:vAlign w:val="center"/>
                  <w:hideMark/>
                </w:tcPr>
                <w:p w14:paraId="580AAA8D" w14:textId="77777777" w:rsidR="003823AE" w:rsidRPr="004F4EE2" w:rsidRDefault="003823AE" w:rsidP="004F4EE2">
                  <w:pPr>
                    <w:pStyle w:val="NormalWeb"/>
                    <w:jc w:val="center"/>
                    <w:rPr>
                      <w:sz w:val="12"/>
                      <w:szCs w:val="12"/>
                    </w:rPr>
                  </w:pPr>
                  <w:r w:rsidRPr="004F4EE2">
                    <w:rPr>
                      <w:rStyle w:val="Textoennegrita"/>
                      <w:sz w:val="12"/>
                      <w:szCs w:val="12"/>
                    </w:rPr>
                    <w:t>Diferencia en Actividades Específicas 2020</w:t>
                  </w:r>
                </w:p>
              </w:tc>
            </w:tr>
            <w:tr w:rsidR="003823AE" w:rsidRPr="004F4EE2" w14:paraId="2A2FEE70" w14:textId="77777777" w:rsidTr="004F4EE2">
              <w:trPr>
                <w:trHeight w:val="120"/>
                <w:jc w:val="center"/>
              </w:trPr>
              <w:tc>
                <w:tcPr>
                  <w:tcW w:w="887" w:type="dxa"/>
                  <w:tcBorders>
                    <w:top w:val="nil"/>
                    <w:left w:val="single" w:sz="6" w:space="0" w:color="000000"/>
                    <w:bottom w:val="single" w:sz="6" w:space="0" w:color="000000"/>
                    <w:right w:val="single" w:sz="6" w:space="0" w:color="000000"/>
                  </w:tcBorders>
                  <w:vAlign w:val="center"/>
                  <w:hideMark/>
                </w:tcPr>
                <w:p w14:paraId="565A2E31" w14:textId="77777777" w:rsidR="003823AE" w:rsidRPr="004F4EE2" w:rsidRDefault="003823AE" w:rsidP="004F4EE2">
                  <w:pPr>
                    <w:pStyle w:val="NormalWeb"/>
                    <w:jc w:val="center"/>
                    <w:rPr>
                      <w:sz w:val="12"/>
                      <w:szCs w:val="12"/>
                    </w:rPr>
                  </w:pPr>
                  <w:r w:rsidRPr="004F4EE2">
                    <w:rPr>
                      <w:rStyle w:val="Textoennegrita"/>
                      <w:sz w:val="12"/>
                      <w:szCs w:val="12"/>
                    </w:rPr>
                    <w:t>A</w:t>
                  </w:r>
                </w:p>
              </w:tc>
              <w:tc>
                <w:tcPr>
                  <w:tcW w:w="793" w:type="dxa"/>
                  <w:tcBorders>
                    <w:top w:val="nil"/>
                    <w:left w:val="nil"/>
                    <w:bottom w:val="single" w:sz="6" w:space="0" w:color="000000"/>
                    <w:right w:val="single" w:sz="6" w:space="0" w:color="000000"/>
                  </w:tcBorders>
                  <w:vAlign w:val="center"/>
                  <w:hideMark/>
                </w:tcPr>
                <w:p w14:paraId="5CAAF606" w14:textId="77777777" w:rsidR="003823AE" w:rsidRPr="004F4EE2" w:rsidRDefault="003823AE" w:rsidP="004F4EE2">
                  <w:pPr>
                    <w:pStyle w:val="NormalWeb"/>
                    <w:jc w:val="center"/>
                    <w:rPr>
                      <w:sz w:val="12"/>
                      <w:szCs w:val="12"/>
                    </w:rPr>
                  </w:pPr>
                  <w:r w:rsidRPr="004F4EE2">
                    <w:rPr>
                      <w:rStyle w:val="Textoennegrita"/>
                      <w:sz w:val="12"/>
                      <w:szCs w:val="12"/>
                    </w:rPr>
                    <w:t>B</w:t>
                  </w:r>
                </w:p>
              </w:tc>
              <w:tc>
                <w:tcPr>
                  <w:tcW w:w="840" w:type="dxa"/>
                  <w:tcBorders>
                    <w:top w:val="nil"/>
                    <w:left w:val="nil"/>
                    <w:bottom w:val="single" w:sz="6" w:space="0" w:color="000000"/>
                    <w:right w:val="single" w:sz="6" w:space="0" w:color="000000"/>
                  </w:tcBorders>
                  <w:vAlign w:val="center"/>
                  <w:hideMark/>
                </w:tcPr>
                <w:p w14:paraId="25AD376C" w14:textId="77777777" w:rsidR="003823AE" w:rsidRPr="004F4EE2" w:rsidRDefault="003823AE" w:rsidP="004F4EE2">
                  <w:pPr>
                    <w:pStyle w:val="NormalWeb"/>
                    <w:jc w:val="center"/>
                    <w:rPr>
                      <w:sz w:val="12"/>
                      <w:szCs w:val="12"/>
                    </w:rPr>
                  </w:pPr>
                  <w:r w:rsidRPr="004F4EE2">
                    <w:rPr>
                      <w:rStyle w:val="Textoennegrita"/>
                      <w:sz w:val="12"/>
                      <w:szCs w:val="12"/>
                    </w:rPr>
                    <w:t>C=(A+B)</w:t>
                  </w:r>
                </w:p>
              </w:tc>
              <w:tc>
                <w:tcPr>
                  <w:tcW w:w="840" w:type="dxa"/>
                  <w:tcBorders>
                    <w:top w:val="nil"/>
                    <w:left w:val="nil"/>
                    <w:bottom w:val="single" w:sz="6" w:space="0" w:color="000000"/>
                    <w:right w:val="single" w:sz="6" w:space="0" w:color="000000"/>
                  </w:tcBorders>
                  <w:vAlign w:val="center"/>
                  <w:hideMark/>
                </w:tcPr>
                <w:p w14:paraId="0133EBA7" w14:textId="77777777" w:rsidR="003823AE" w:rsidRPr="004F4EE2" w:rsidRDefault="003823AE" w:rsidP="004F4EE2">
                  <w:pPr>
                    <w:pStyle w:val="NormalWeb"/>
                    <w:jc w:val="center"/>
                    <w:rPr>
                      <w:sz w:val="12"/>
                      <w:szCs w:val="12"/>
                    </w:rPr>
                  </w:pPr>
                  <w:r w:rsidRPr="004F4EE2">
                    <w:rPr>
                      <w:rStyle w:val="Textoennegrita"/>
                      <w:sz w:val="12"/>
                      <w:szCs w:val="12"/>
                    </w:rPr>
                    <w:t>D</w:t>
                  </w:r>
                </w:p>
              </w:tc>
              <w:tc>
                <w:tcPr>
                  <w:tcW w:w="847" w:type="dxa"/>
                  <w:tcBorders>
                    <w:top w:val="nil"/>
                    <w:left w:val="nil"/>
                    <w:bottom w:val="single" w:sz="6" w:space="0" w:color="000000"/>
                    <w:right w:val="single" w:sz="6" w:space="0" w:color="000000"/>
                  </w:tcBorders>
                  <w:vAlign w:val="center"/>
                  <w:hideMark/>
                </w:tcPr>
                <w:p w14:paraId="3FE408BC" w14:textId="77777777" w:rsidR="003823AE" w:rsidRPr="004F4EE2" w:rsidRDefault="003823AE" w:rsidP="004F4EE2">
                  <w:pPr>
                    <w:pStyle w:val="NormalWeb"/>
                    <w:jc w:val="center"/>
                    <w:rPr>
                      <w:sz w:val="12"/>
                      <w:szCs w:val="12"/>
                    </w:rPr>
                  </w:pPr>
                  <w:r w:rsidRPr="004F4EE2">
                    <w:rPr>
                      <w:rStyle w:val="Textoennegrita"/>
                      <w:sz w:val="12"/>
                      <w:szCs w:val="12"/>
                    </w:rPr>
                    <w:t>E=(C-D)</w:t>
                  </w:r>
                </w:p>
              </w:tc>
            </w:tr>
            <w:tr w:rsidR="003823AE" w:rsidRPr="004F4EE2" w14:paraId="77E700BA" w14:textId="77777777" w:rsidTr="004F4EE2">
              <w:trPr>
                <w:trHeight w:val="120"/>
                <w:jc w:val="center"/>
              </w:trPr>
              <w:tc>
                <w:tcPr>
                  <w:tcW w:w="887" w:type="dxa"/>
                  <w:tcBorders>
                    <w:top w:val="nil"/>
                    <w:left w:val="single" w:sz="6" w:space="0" w:color="000000"/>
                    <w:bottom w:val="single" w:sz="6" w:space="0" w:color="000000"/>
                    <w:right w:val="single" w:sz="6" w:space="0" w:color="000000"/>
                  </w:tcBorders>
                  <w:vAlign w:val="center"/>
                  <w:hideMark/>
                </w:tcPr>
                <w:p w14:paraId="0BDB1156" w14:textId="35C71702" w:rsidR="003823AE" w:rsidRPr="004F4EE2" w:rsidRDefault="003823AE" w:rsidP="004F4EE2">
                  <w:pPr>
                    <w:pStyle w:val="NormalWeb"/>
                    <w:jc w:val="right"/>
                    <w:rPr>
                      <w:sz w:val="12"/>
                      <w:szCs w:val="12"/>
                    </w:rPr>
                  </w:pPr>
                  <w:r w:rsidRPr="004F4EE2">
                    <w:rPr>
                      <w:sz w:val="12"/>
                      <w:szCs w:val="12"/>
                    </w:rPr>
                    <w:t>$20,860.14</w:t>
                  </w:r>
                </w:p>
              </w:tc>
              <w:tc>
                <w:tcPr>
                  <w:tcW w:w="793" w:type="dxa"/>
                  <w:tcBorders>
                    <w:top w:val="nil"/>
                    <w:left w:val="nil"/>
                    <w:bottom w:val="single" w:sz="6" w:space="0" w:color="000000"/>
                    <w:right w:val="single" w:sz="6" w:space="0" w:color="000000"/>
                  </w:tcBorders>
                  <w:vAlign w:val="center"/>
                  <w:hideMark/>
                </w:tcPr>
                <w:p w14:paraId="6E34D121" w14:textId="77777777" w:rsidR="003823AE" w:rsidRPr="004F4EE2" w:rsidRDefault="003823AE" w:rsidP="004F4EE2">
                  <w:pPr>
                    <w:pStyle w:val="NormalWeb"/>
                    <w:jc w:val="right"/>
                    <w:rPr>
                      <w:sz w:val="12"/>
                      <w:szCs w:val="12"/>
                    </w:rPr>
                  </w:pPr>
                  <w:r w:rsidRPr="004F4EE2">
                    <w:rPr>
                      <w:sz w:val="12"/>
                      <w:szCs w:val="12"/>
                    </w:rPr>
                    <w:t>$10,198.29</w:t>
                  </w:r>
                </w:p>
              </w:tc>
              <w:tc>
                <w:tcPr>
                  <w:tcW w:w="840" w:type="dxa"/>
                  <w:tcBorders>
                    <w:top w:val="nil"/>
                    <w:left w:val="nil"/>
                    <w:bottom w:val="single" w:sz="6" w:space="0" w:color="000000"/>
                    <w:right w:val="single" w:sz="6" w:space="0" w:color="000000"/>
                  </w:tcBorders>
                  <w:vAlign w:val="center"/>
                  <w:hideMark/>
                </w:tcPr>
                <w:p w14:paraId="7B47C45D" w14:textId="77777777" w:rsidR="003823AE" w:rsidRPr="004F4EE2" w:rsidRDefault="003823AE" w:rsidP="004F4EE2">
                  <w:pPr>
                    <w:pStyle w:val="NormalWeb"/>
                    <w:jc w:val="right"/>
                    <w:rPr>
                      <w:sz w:val="12"/>
                      <w:szCs w:val="12"/>
                    </w:rPr>
                  </w:pPr>
                  <w:r w:rsidRPr="004F4EE2">
                    <w:rPr>
                      <w:sz w:val="12"/>
                      <w:szCs w:val="12"/>
                    </w:rPr>
                    <w:t>$31,058.43</w:t>
                  </w:r>
                </w:p>
              </w:tc>
              <w:tc>
                <w:tcPr>
                  <w:tcW w:w="840" w:type="dxa"/>
                  <w:tcBorders>
                    <w:top w:val="nil"/>
                    <w:left w:val="nil"/>
                    <w:bottom w:val="single" w:sz="6" w:space="0" w:color="000000"/>
                    <w:right w:val="single" w:sz="6" w:space="0" w:color="000000"/>
                  </w:tcBorders>
                  <w:vAlign w:val="center"/>
                  <w:hideMark/>
                </w:tcPr>
                <w:p w14:paraId="0B451ADA" w14:textId="77777777" w:rsidR="003823AE" w:rsidRPr="004F4EE2" w:rsidRDefault="003823AE" w:rsidP="004F4EE2">
                  <w:pPr>
                    <w:pStyle w:val="NormalWeb"/>
                    <w:jc w:val="right"/>
                    <w:rPr>
                      <w:sz w:val="12"/>
                      <w:szCs w:val="12"/>
                    </w:rPr>
                  </w:pPr>
                  <w:r w:rsidRPr="004F4EE2">
                    <w:rPr>
                      <w:sz w:val="12"/>
                      <w:szCs w:val="12"/>
                    </w:rPr>
                    <w:t>$0.00</w:t>
                  </w:r>
                </w:p>
              </w:tc>
              <w:tc>
                <w:tcPr>
                  <w:tcW w:w="847" w:type="dxa"/>
                  <w:tcBorders>
                    <w:top w:val="nil"/>
                    <w:left w:val="nil"/>
                    <w:bottom w:val="single" w:sz="6" w:space="0" w:color="000000"/>
                    <w:right w:val="single" w:sz="6" w:space="0" w:color="000000"/>
                  </w:tcBorders>
                  <w:vAlign w:val="center"/>
                  <w:hideMark/>
                </w:tcPr>
                <w:p w14:paraId="7523C26F" w14:textId="77777777" w:rsidR="003823AE" w:rsidRPr="004F4EE2" w:rsidRDefault="003823AE" w:rsidP="004F4EE2">
                  <w:pPr>
                    <w:pStyle w:val="NormalWeb"/>
                    <w:jc w:val="right"/>
                    <w:rPr>
                      <w:sz w:val="12"/>
                      <w:szCs w:val="12"/>
                    </w:rPr>
                  </w:pPr>
                  <w:r w:rsidRPr="004F4EE2">
                    <w:rPr>
                      <w:sz w:val="12"/>
                      <w:szCs w:val="12"/>
                    </w:rPr>
                    <w:t>$31,058.43</w:t>
                  </w:r>
                </w:p>
              </w:tc>
            </w:tr>
          </w:tbl>
          <w:p w14:paraId="7413C8B1" w14:textId="77777777" w:rsidR="003823AE" w:rsidRPr="004F4EE2" w:rsidRDefault="003823AE" w:rsidP="007B04EB">
            <w:pPr>
              <w:pStyle w:val="NormalWeb"/>
              <w:rPr>
                <w:sz w:val="18"/>
                <w:szCs w:val="18"/>
              </w:rPr>
            </w:pPr>
            <w:r w:rsidRPr="004F4EE2">
              <w:rPr>
                <w:sz w:val="18"/>
                <w:szCs w:val="18"/>
              </w:rPr>
              <w:t> </w:t>
            </w:r>
          </w:p>
          <w:p w14:paraId="36072882" w14:textId="77777777" w:rsidR="003823AE" w:rsidRPr="004F4EE2" w:rsidRDefault="003823AE" w:rsidP="007B04EB">
            <w:pPr>
              <w:pStyle w:val="NormalWeb"/>
              <w:rPr>
                <w:sz w:val="18"/>
                <w:szCs w:val="18"/>
              </w:rPr>
            </w:pPr>
            <w:r w:rsidRPr="004F4EE2">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4BA9E6F5" w14:textId="77777777" w:rsidR="003823AE" w:rsidRPr="004F4EE2" w:rsidRDefault="003823AE" w:rsidP="003823AE">
            <w:pPr>
              <w:contextualSpacing/>
              <w:jc w:val="both"/>
              <w:rPr>
                <w:rFonts w:ascii="Arial" w:hAnsi="Arial" w:cs="Arial"/>
                <w:color w:val="000000" w:themeColor="text1"/>
                <w:sz w:val="18"/>
                <w:szCs w:val="18"/>
              </w:rPr>
            </w:pPr>
          </w:p>
          <w:p w14:paraId="500E15C7" w14:textId="77777777" w:rsidR="003823AE" w:rsidRPr="004F4EE2" w:rsidRDefault="003823AE" w:rsidP="007B04EB">
            <w:pPr>
              <w:pStyle w:val="NormalWeb"/>
              <w:rPr>
                <w:sz w:val="18"/>
                <w:szCs w:val="18"/>
              </w:rPr>
            </w:pPr>
            <w:r w:rsidRPr="004F4EE2">
              <w:rPr>
                <w:sz w:val="18"/>
                <w:szCs w:val="18"/>
              </w:rPr>
              <w:t>No obstante, esta autoridad procedió a realizar una búsqueda exhaustiva en los diferentes apartados del SIF; sin embargo, no se localizó la documentación solicitada.</w:t>
            </w:r>
          </w:p>
          <w:p w14:paraId="476645CA" w14:textId="77777777" w:rsidR="003823AE" w:rsidRPr="004F4EE2" w:rsidRDefault="003823AE" w:rsidP="007B04EB">
            <w:pPr>
              <w:pStyle w:val="NormalWeb"/>
              <w:rPr>
                <w:sz w:val="18"/>
                <w:szCs w:val="18"/>
              </w:rPr>
            </w:pPr>
          </w:p>
          <w:p w14:paraId="39902FB3" w14:textId="77777777" w:rsidR="003823AE" w:rsidRPr="004F4EE2" w:rsidRDefault="003823AE" w:rsidP="007B04EB">
            <w:pPr>
              <w:pStyle w:val="NormalWeb"/>
              <w:rPr>
                <w:sz w:val="18"/>
                <w:szCs w:val="18"/>
              </w:rPr>
            </w:pPr>
            <w:r w:rsidRPr="004F4EE2">
              <w:rPr>
                <w:sz w:val="18"/>
                <w:szCs w:val="18"/>
              </w:rPr>
              <w:t>Se le solicita presentar en el SIF lo siguiente:</w:t>
            </w:r>
          </w:p>
          <w:p w14:paraId="6B82AD48" w14:textId="77777777" w:rsidR="003823AE" w:rsidRPr="004F4EE2" w:rsidRDefault="003823AE" w:rsidP="003823AE">
            <w:pPr>
              <w:jc w:val="both"/>
              <w:rPr>
                <w:rFonts w:ascii="Arial" w:hAnsi="Arial" w:cs="Arial"/>
                <w:sz w:val="18"/>
                <w:szCs w:val="18"/>
              </w:rPr>
            </w:pPr>
          </w:p>
          <w:p w14:paraId="0F3E9965" w14:textId="77777777" w:rsidR="003823AE" w:rsidRPr="004F4EE2" w:rsidRDefault="003823AE" w:rsidP="007B04EB">
            <w:pPr>
              <w:pStyle w:val="NormalWeb"/>
              <w:rPr>
                <w:rFonts w:eastAsiaTheme="minorEastAsia"/>
                <w:sz w:val="18"/>
                <w:szCs w:val="18"/>
              </w:rPr>
            </w:pPr>
            <w:r w:rsidRPr="004F4EE2">
              <w:rPr>
                <w:sz w:val="18"/>
                <w:szCs w:val="18"/>
              </w:rPr>
              <w:t>• Las aclaraciones que a su derecho convenga.</w:t>
            </w:r>
          </w:p>
          <w:p w14:paraId="6F8F8371" w14:textId="77777777" w:rsidR="003823AE" w:rsidRPr="004F4EE2" w:rsidRDefault="003823AE" w:rsidP="003823AE">
            <w:pPr>
              <w:jc w:val="both"/>
              <w:rPr>
                <w:rFonts w:ascii="Arial" w:hAnsi="Arial" w:cs="Arial"/>
                <w:sz w:val="18"/>
                <w:szCs w:val="18"/>
              </w:rPr>
            </w:pPr>
          </w:p>
          <w:p w14:paraId="6FB27864" w14:textId="77777777" w:rsidR="003823AE" w:rsidRPr="004F4EE2" w:rsidRDefault="003823AE" w:rsidP="007B04EB">
            <w:pPr>
              <w:pStyle w:val="NormalWeb"/>
              <w:rPr>
                <w:rFonts w:eastAsiaTheme="minorEastAsia"/>
                <w:sz w:val="18"/>
                <w:szCs w:val="18"/>
              </w:rPr>
            </w:pPr>
            <w:r w:rsidRPr="004F4EE2">
              <w:rPr>
                <w:sz w:val="18"/>
                <w:szCs w:val="18"/>
              </w:rPr>
              <w:t>Lo anterior de conformidad con lo dispuesto en los artículos 51, numeral 1, inciso a), fracción IV e inciso c) de la LGPP; 163 del RF; 43, numeral I, inciso d), numeral III, inciso a) de la Ley de Partidos Políticos en el estado de Baja California y en el Dictamen número 43 del Instituto Estatal Electoral de Baja California.</w:t>
            </w:r>
          </w:p>
          <w:p w14:paraId="0B4F37F9" w14:textId="77777777" w:rsidR="003823AE" w:rsidRPr="004F4EE2" w:rsidRDefault="003823AE" w:rsidP="003823AE">
            <w:pPr>
              <w:jc w:val="both"/>
              <w:rPr>
                <w:rFonts w:ascii="Arial" w:hAnsi="Arial" w:cs="Arial"/>
                <w:i/>
                <w:sz w:val="18"/>
                <w:szCs w:val="18"/>
              </w:rPr>
            </w:pPr>
          </w:p>
        </w:tc>
        <w:tc>
          <w:tcPr>
            <w:tcW w:w="771" w:type="pct"/>
            <w:shd w:val="clear" w:color="auto" w:fill="auto"/>
          </w:tcPr>
          <w:p w14:paraId="7C679289" w14:textId="62322F7B" w:rsidR="003823AE" w:rsidRDefault="003823AE" w:rsidP="003823AE">
            <w:pPr>
              <w:jc w:val="both"/>
              <w:rPr>
                <w:rFonts w:ascii="Arial" w:hAnsi="Arial" w:cs="Arial"/>
                <w:i/>
                <w:color w:val="000000"/>
                <w:sz w:val="18"/>
                <w:szCs w:val="18"/>
              </w:rPr>
            </w:pPr>
          </w:p>
          <w:p w14:paraId="2F985E64" w14:textId="77777777" w:rsidR="0019581E" w:rsidRDefault="0019581E" w:rsidP="003823AE">
            <w:pPr>
              <w:jc w:val="both"/>
              <w:rPr>
                <w:rFonts w:ascii="Arial" w:hAnsi="Arial" w:cs="Arial"/>
                <w:i/>
                <w:color w:val="000000"/>
                <w:sz w:val="18"/>
                <w:szCs w:val="18"/>
              </w:rPr>
            </w:pPr>
          </w:p>
          <w:p w14:paraId="79BBC08F" w14:textId="2CABEB66" w:rsidR="003823AE" w:rsidRDefault="00CE21A9" w:rsidP="003823AE">
            <w:pPr>
              <w:jc w:val="both"/>
              <w:rPr>
                <w:rFonts w:ascii="Arial" w:hAnsi="Arial" w:cs="Arial"/>
                <w:i/>
                <w:color w:val="000000"/>
                <w:sz w:val="18"/>
                <w:szCs w:val="18"/>
              </w:rPr>
            </w:pPr>
            <w:r>
              <w:rPr>
                <w:rFonts w:ascii="Arial" w:hAnsi="Arial" w:cs="Arial"/>
                <w:i/>
                <w:color w:val="000000"/>
                <w:sz w:val="18"/>
                <w:szCs w:val="18"/>
              </w:rPr>
              <w:t>“</w:t>
            </w:r>
            <w:r w:rsidR="003823AE" w:rsidRPr="00070FB5">
              <w:rPr>
                <w:rFonts w:ascii="Arial" w:hAnsi="Arial" w:cs="Arial"/>
                <w:i/>
                <w:color w:val="000000"/>
                <w:sz w:val="18"/>
                <w:szCs w:val="18"/>
              </w:rPr>
              <w:t>R.- El Partido en el ejercicio 2020 no realizó erogación alguna por concepto de gastos operativos ni específicos, ya que el IEEEBC, transfirió a las cuentas de la Institución el día 31 de diciembre y en tiempo fuera del horario bancario. se anexan copia de las transferencias recibidas (Anexo 01).</w:t>
            </w:r>
            <w:r>
              <w:rPr>
                <w:rFonts w:ascii="Arial" w:hAnsi="Arial" w:cs="Arial"/>
                <w:i/>
                <w:color w:val="000000"/>
                <w:sz w:val="18"/>
                <w:szCs w:val="18"/>
              </w:rPr>
              <w:t>”</w:t>
            </w:r>
          </w:p>
          <w:p w14:paraId="036BA76B" w14:textId="77777777" w:rsidR="00757A07" w:rsidRDefault="00757A07" w:rsidP="003823AE">
            <w:pPr>
              <w:jc w:val="both"/>
              <w:rPr>
                <w:rFonts w:ascii="Arial" w:hAnsi="Arial" w:cs="Arial"/>
                <w:i/>
                <w:color w:val="000000"/>
                <w:sz w:val="18"/>
                <w:szCs w:val="18"/>
              </w:rPr>
            </w:pPr>
          </w:p>
          <w:p w14:paraId="22AD07CF" w14:textId="3CAA1E17" w:rsidR="00757A07" w:rsidRPr="00B515FB" w:rsidRDefault="00757A07" w:rsidP="003823AE">
            <w:pPr>
              <w:jc w:val="both"/>
              <w:rPr>
                <w:rFonts w:ascii="Arial" w:hAnsi="Arial" w:cs="Arial"/>
                <w:i/>
                <w:color w:val="000000"/>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1EB5CC5A" w14:textId="5CDA8D66" w:rsidR="003823AE" w:rsidRDefault="00F223A1" w:rsidP="003823AE">
            <w:pPr>
              <w:jc w:val="both"/>
              <w:rPr>
                <w:rFonts w:ascii="Arial" w:hAnsi="Arial" w:cs="Arial"/>
                <w:b/>
                <w:sz w:val="18"/>
                <w:szCs w:val="18"/>
              </w:rPr>
            </w:pPr>
            <w:r>
              <w:rPr>
                <w:rFonts w:ascii="Arial" w:hAnsi="Arial" w:cs="Arial"/>
                <w:b/>
                <w:sz w:val="18"/>
                <w:szCs w:val="18"/>
              </w:rPr>
              <w:t xml:space="preserve">No atendida </w:t>
            </w:r>
          </w:p>
          <w:p w14:paraId="5EDF4B9E" w14:textId="77777777" w:rsidR="004F5097" w:rsidRPr="001875AD" w:rsidRDefault="004F5097" w:rsidP="003823AE">
            <w:pPr>
              <w:jc w:val="both"/>
              <w:rPr>
                <w:rFonts w:ascii="Arial" w:hAnsi="Arial" w:cs="Arial"/>
                <w:b/>
                <w:sz w:val="18"/>
                <w:szCs w:val="18"/>
              </w:rPr>
            </w:pPr>
          </w:p>
          <w:p w14:paraId="17609E27" w14:textId="21A8FB5C" w:rsidR="00FC2877" w:rsidRDefault="00FC2877" w:rsidP="00FB3809">
            <w:pPr>
              <w:tabs>
                <w:tab w:val="left" w:pos="1695"/>
              </w:tabs>
              <w:ind w:right="49"/>
              <w:jc w:val="both"/>
              <w:rPr>
                <w:rFonts w:ascii="Arial" w:hAnsi="Arial" w:cs="Arial"/>
                <w:color w:val="000000"/>
                <w:sz w:val="18"/>
                <w:szCs w:val="18"/>
              </w:rPr>
            </w:pPr>
            <w:r>
              <w:rPr>
                <w:rFonts w:ascii="Arial" w:hAnsi="Arial" w:cs="Arial"/>
                <w:color w:val="000000"/>
                <w:sz w:val="18"/>
                <w:szCs w:val="18"/>
              </w:rPr>
              <w:t>La respuesta del sujeto obligado fue insatisfactoria, toda vez que argumenta que no recibió financiamiento sino hasta el 31 de diciembre del ejercicio 2020, por lo que no efectuó erogaciones por concepto de actividades específicas.</w:t>
            </w:r>
          </w:p>
          <w:p w14:paraId="469D6411" w14:textId="1F14CD20" w:rsidR="00FC2877" w:rsidRDefault="00FC2877" w:rsidP="00FB3809">
            <w:pPr>
              <w:tabs>
                <w:tab w:val="left" w:pos="1695"/>
              </w:tabs>
              <w:ind w:right="49"/>
              <w:jc w:val="both"/>
              <w:rPr>
                <w:rFonts w:ascii="Arial" w:hAnsi="Arial" w:cs="Arial"/>
                <w:color w:val="000000"/>
                <w:sz w:val="18"/>
                <w:szCs w:val="18"/>
              </w:rPr>
            </w:pPr>
          </w:p>
          <w:p w14:paraId="7C0DFC25" w14:textId="6594B83B" w:rsidR="00FC2877" w:rsidRDefault="00FC2877" w:rsidP="00FB3809">
            <w:pPr>
              <w:tabs>
                <w:tab w:val="left" w:pos="1695"/>
              </w:tabs>
              <w:ind w:right="49"/>
              <w:jc w:val="both"/>
              <w:rPr>
                <w:rFonts w:ascii="Arial" w:hAnsi="Arial" w:cs="Arial"/>
                <w:color w:val="000000"/>
                <w:sz w:val="18"/>
                <w:szCs w:val="18"/>
              </w:rPr>
            </w:pPr>
            <w:r>
              <w:rPr>
                <w:rFonts w:ascii="Arial" w:hAnsi="Arial" w:cs="Arial"/>
                <w:color w:val="000000"/>
                <w:sz w:val="18"/>
                <w:szCs w:val="18"/>
              </w:rPr>
              <w:t>No obstante, el sujeto obligado no realizó un plan de trabajo ni presupuest</w:t>
            </w:r>
            <w:r w:rsidR="00F223A1">
              <w:rPr>
                <w:rFonts w:ascii="Arial" w:hAnsi="Arial" w:cs="Arial"/>
                <w:color w:val="000000"/>
                <w:sz w:val="18"/>
                <w:szCs w:val="18"/>
              </w:rPr>
              <w:t>ó ninguna actividad durante el ejercicio 2020 para cumplir con la obligación de destinar el financiamiento correspondiente a las actividades específicas como entidad de interés público.</w:t>
            </w:r>
          </w:p>
          <w:p w14:paraId="156C9783" w14:textId="01FD3B89" w:rsidR="00F223A1" w:rsidRDefault="00F223A1" w:rsidP="00FB3809">
            <w:pPr>
              <w:tabs>
                <w:tab w:val="left" w:pos="1695"/>
              </w:tabs>
              <w:ind w:right="49"/>
              <w:jc w:val="both"/>
              <w:rPr>
                <w:rFonts w:ascii="Arial" w:hAnsi="Arial" w:cs="Arial"/>
                <w:color w:val="000000"/>
                <w:sz w:val="18"/>
                <w:szCs w:val="18"/>
              </w:rPr>
            </w:pPr>
          </w:p>
          <w:p w14:paraId="6AE19A0F" w14:textId="6FB302C4" w:rsidR="00F223A1" w:rsidRDefault="00F223A1" w:rsidP="00FB3809">
            <w:pPr>
              <w:tabs>
                <w:tab w:val="left" w:pos="1695"/>
              </w:tabs>
              <w:ind w:right="49"/>
              <w:jc w:val="both"/>
              <w:rPr>
                <w:rFonts w:ascii="Arial" w:hAnsi="Arial" w:cs="Arial"/>
                <w:color w:val="000000"/>
                <w:sz w:val="18"/>
                <w:szCs w:val="18"/>
              </w:rPr>
            </w:pPr>
            <w:r>
              <w:rPr>
                <w:rFonts w:ascii="Arial" w:hAnsi="Arial" w:cs="Arial"/>
                <w:color w:val="000000"/>
                <w:sz w:val="18"/>
                <w:szCs w:val="18"/>
              </w:rPr>
              <w:t xml:space="preserve">En ese sentido, de conformidad con el </w:t>
            </w:r>
            <w:r w:rsidRPr="00C5225C">
              <w:rPr>
                <w:rFonts w:ascii="Arial" w:hAnsi="Arial" w:cs="Arial"/>
                <w:color w:val="000000"/>
                <w:sz w:val="18"/>
                <w:szCs w:val="18"/>
              </w:rPr>
              <w:t>acuerdo INE/CG31</w:t>
            </w:r>
            <w:r w:rsidR="00073BD9" w:rsidRPr="00C5225C">
              <w:rPr>
                <w:rFonts w:ascii="Arial" w:hAnsi="Arial" w:cs="Arial"/>
                <w:color w:val="000000"/>
                <w:sz w:val="18"/>
                <w:szCs w:val="18"/>
              </w:rPr>
              <w:t>8</w:t>
            </w:r>
            <w:r w:rsidRPr="00C5225C">
              <w:rPr>
                <w:rFonts w:ascii="Arial" w:hAnsi="Arial" w:cs="Arial"/>
                <w:color w:val="000000"/>
                <w:sz w:val="18"/>
                <w:szCs w:val="18"/>
              </w:rPr>
              <w:t>/2021</w:t>
            </w:r>
            <w:r>
              <w:rPr>
                <w:rFonts w:ascii="Arial" w:hAnsi="Arial" w:cs="Arial"/>
                <w:color w:val="000000"/>
                <w:sz w:val="18"/>
                <w:szCs w:val="18"/>
              </w:rPr>
              <w:t xml:space="preserve"> el sujeto obligado podía provisionar los gastos en sus registros contables y ejecutar el presupuesto una vez recibido dentro de los primeros meses del 2021, situación que en la especie no aconteció.</w:t>
            </w:r>
          </w:p>
          <w:p w14:paraId="218D2594" w14:textId="3EE76E1D" w:rsidR="00F223A1" w:rsidRDefault="00F223A1" w:rsidP="00FB3809">
            <w:pPr>
              <w:tabs>
                <w:tab w:val="left" w:pos="1695"/>
              </w:tabs>
              <w:ind w:right="49"/>
              <w:jc w:val="both"/>
              <w:rPr>
                <w:rFonts w:ascii="Arial" w:hAnsi="Arial" w:cs="Arial"/>
                <w:color w:val="000000"/>
                <w:sz w:val="18"/>
                <w:szCs w:val="18"/>
              </w:rPr>
            </w:pPr>
          </w:p>
          <w:p w14:paraId="4F783616" w14:textId="6375B7C2" w:rsidR="00F223A1" w:rsidRDefault="00F223A1" w:rsidP="00FB3809">
            <w:pPr>
              <w:tabs>
                <w:tab w:val="left" w:pos="1695"/>
              </w:tabs>
              <w:ind w:right="49"/>
              <w:jc w:val="both"/>
              <w:rPr>
                <w:rFonts w:ascii="Arial" w:hAnsi="Arial" w:cs="Arial"/>
                <w:color w:val="000000"/>
                <w:sz w:val="18"/>
                <w:szCs w:val="18"/>
              </w:rPr>
            </w:pPr>
            <w:r>
              <w:rPr>
                <w:rFonts w:ascii="Arial" w:hAnsi="Arial" w:cs="Arial"/>
                <w:color w:val="000000"/>
                <w:sz w:val="18"/>
                <w:szCs w:val="18"/>
              </w:rPr>
              <w:t xml:space="preserve">Es así como el sujeto obligado no llevó a cabo la programación de ninguna actividad tendente a cumplir con la obligación </w:t>
            </w:r>
            <w:r>
              <w:rPr>
                <w:rFonts w:ascii="Arial" w:hAnsi="Arial" w:cs="Arial"/>
                <w:color w:val="000000"/>
                <w:sz w:val="18"/>
                <w:szCs w:val="18"/>
              </w:rPr>
              <w:lastRenderedPageBreak/>
              <w:t>constitucional de realizar actividades específicas.</w:t>
            </w:r>
          </w:p>
          <w:p w14:paraId="36178AFB" w14:textId="403BA28A" w:rsidR="00F223A1" w:rsidRDefault="00F223A1" w:rsidP="00FB3809">
            <w:pPr>
              <w:tabs>
                <w:tab w:val="left" w:pos="1695"/>
              </w:tabs>
              <w:ind w:right="49"/>
              <w:jc w:val="both"/>
              <w:rPr>
                <w:rFonts w:ascii="Arial" w:hAnsi="Arial" w:cs="Arial"/>
                <w:color w:val="000000"/>
                <w:sz w:val="18"/>
                <w:szCs w:val="18"/>
              </w:rPr>
            </w:pPr>
          </w:p>
          <w:p w14:paraId="44F35C97" w14:textId="7A56AF86" w:rsidR="003823AE" w:rsidRPr="00B515FB" w:rsidRDefault="00F223A1" w:rsidP="003823AE">
            <w:pPr>
              <w:pStyle w:val="Default"/>
              <w:jc w:val="both"/>
              <w:rPr>
                <w:b/>
                <w:bCs/>
                <w:sz w:val="18"/>
                <w:szCs w:val="18"/>
              </w:rPr>
            </w:pPr>
            <w:r>
              <w:rPr>
                <w:rFonts w:eastAsia="Arial Unicode MS"/>
                <w:bCs/>
                <w:color w:val="000000" w:themeColor="text1"/>
                <w:sz w:val="18"/>
                <w:szCs w:val="18"/>
                <w:lang w:val="es-ES" w:eastAsia="es-ES"/>
              </w:rPr>
              <w:t xml:space="preserve">En virtud de lo anterior, </w:t>
            </w:r>
            <w:r w:rsidRPr="00B01BB1">
              <w:rPr>
                <w:rFonts w:eastAsia="Arial Unicode MS"/>
                <w:bCs/>
                <w:color w:val="000000" w:themeColor="text1"/>
                <w:sz w:val="18"/>
                <w:szCs w:val="18"/>
                <w:lang w:val="es-ES" w:eastAsia="es-ES"/>
              </w:rPr>
              <w:t>se constató que omitió destinar el porcentaje del financiamiento público correspondiente a Actividades Específicas para el ejercicio 2020 por un importe de $</w:t>
            </w:r>
            <w:r w:rsidRPr="00F223A1">
              <w:rPr>
                <w:rFonts w:eastAsia="Arial Unicode MS"/>
                <w:bCs/>
                <w:color w:val="000000" w:themeColor="text1"/>
                <w:sz w:val="18"/>
                <w:szCs w:val="18"/>
                <w:lang w:val="es-ES" w:eastAsia="es-ES"/>
              </w:rPr>
              <w:t>31,058.43</w:t>
            </w:r>
            <w:r>
              <w:rPr>
                <w:rFonts w:eastAsia="Arial Unicode MS"/>
                <w:bCs/>
                <w:color w:val="000000" w:themeColor="text1"/>
                <w:sz w:val="18"/>
                <w:szCs w:val="18"/>
                <w:lang w:val="es-ES" w:eastAsia="es-ES"/>
              </w:rPr>
              <w:t>.</w:t>
            </w:r>
          </w:p>
        </w:tc>
        <w:tc>
          <w:tcPr>
            <w:tcW w:w="627" w:type="pct"/>
            <w:shd w:val="clear" w:color="auto" w:fill="auto"/>
          </w:tcPr>
          <w:p w14:paraId="384D7EFD" w14:textId="6EC52E04" w:rsidR="00F223A1" w:rsidRPr="0019581E" w:rsidRDefault="0019581E" w:rsidP="00F223A1">
            <w:pPr>
              <w:jc w:val="both"/>
              <w:rPr>
                <w:rFonts w:ascii="Arial" w:hAnsi="Arial" w:cs="Arial"/>
                <w:b/>
                <w:sz w:val="18"/>
                <w:szCs w:val="18"/>
                <w:lang w:val="es-ES"/>
              </w:rPr>
            </w:pPr>
            <w:r w:rsidRPr="0019581E">
              <w:rPr>
                <w:rFonts w:ascii="Arial" w:hAnsi="Arial" w:cs="Arial"/>
                <w:b/>
                <w:sz w:val="18"/>
                <w:szCs w:val="18"/>
                <w:lang w:val="es-ES"/>
              </w:rPr>
              <w:lastRenderedPageBreak/>
              <w:t>9</w:t>
            </w:r>
            <w:r w:rsidR="00AD3349">
              <w:rPr>
                <w:rFonts w:ascii="Arial" w:hAnsi="Arial" w:cs="Arial"/>
                <w:b/>
                <w:sz w:val="18"/>
                <w:szCs w:val="18"/>
                <w:lang w:val="es-ES"/>
              </w:rPr>
              <w:t>.3-</w:t>
            </w:r>
            <w:r w:rsidR="00F223A1" w:rsidRPr="0019581E">
              <w:rPr>
                <w:rFonts w:ascii="Arial" w:hAnsi="Arial" w:cs="Arial"/>
                <w:b/>
                <w:sz w:val="18"/>
                <w:szCs w:val="18"/>
                <w:lang w:val="es-ES"/>
              </w:rPr>
              <w:t>C</w:t>
            </w:r>
            <w:r w:rsidRPr="0019581E">
              <w:rPr>
                <w:rFonts w:ascii="Arial" w:hAnsi="Arial" w:cs="Arial"/>
                <w:b/>
                <w:sz w:val="18"/>
                <w:szCs w:val="18"/>
                <w:lang w:val="es-ES"/>
              </w:rPr>
              <w:t>3</w:t>
            </w:r>
            <w:r w:rsidR="00AD3349">
              <w:rPr>
                <w:rFonts w:ascii="Arial" w:hAnsi="Arial" w:cs="Arial"/>
                <w:b/>
                <w:sz w:val="18"/>
                <w:szCs w:val="18"/>
                <w:lang w:val="es-ES"/>
              </w:rPr>
              <w:t>-RSP-</w:t>
            </w:r>
            <w:r w:rsidRPr="0019581E">
              <w:rPr>
                <w:rFonts w:ascii="Arial" w:hAnsi="Arial" w:cs="Arial"/>
                <w:b/>
                <w:sz w:val="18"/>
                <w:szCs w:val="18"/>
                <w:lang w:val="es-ES"/>
              </w:rPr>
              <w:t>BC</w:t>
            </w:r>
          </w:p>
          <w:p w14:paraId="6E6A78EF" w14:textId="77777777" w:rsidR="0019581E" w:rsidRPr="00F223A1" w:rsidRDefault="0019581E" w:rsidP="00F223A1">
            <w:pPr>
              <w:jc w:val="both"/>
              <w:rPr>
                <w:rFonts w:ascii="Arial" w:hAnsi="Arial" w:cs="Arial"/>
                <w:bCs/>
                <w:sz w:val="18"/>
                <w:szCs w:val="18"/>
                <w:lang w:val="es-ES"/>
              </w:rPr>
            </w:pPr>
          </w:p>
          <w:p w14:paraId="52E1F236" w14:textId="29BCFC14" w:rsidR="003823AE" w:rsidRPr="00B515FB" w:rsidRDefault="00F223A1" w:rsidP="00F223A1">
            <w:pPr>
              <w:jc w:val="both"/>
              <w:rPr>
                <w:rFonts w:ascii="Arial" w:hAnsi="Arial" w:cs="Arial"/>
                <w:bCs/>
                <w:sz w:val="18"/>
                <w:szCs w:val="18"/>
                <w:lang w:val="es-ES"/>
              </w:rPr>
            </w:pPr>
            <w:r w:rsidRPr="00F223A1">
              <w:rPr>
                <w:rFonts w:ascii="Arial" w:hAnsi="Arial" w:cs="Arial"/>
                <w:bCs/>
                <w:sz w:val="18"/>
                <w:szCs w:val="18"/>
                <w:lang w:val="es-ES"/>
              </w:rPr>
              <w:t xml:space="preserve">El sujeto obligado omitió destinar el porcentaje mínimo del financiamiento público ordinario otorgado en el ejercicio 2020, para el desarrollo de actividades específicas, por un monto de </w:t>
            </w:r>
            <w:r w:rsidRPr="0019581E">
              <w:rPr>
                <w:rFonts w:ascii="Arial" w:hAnsi="Arial" w:cs="Arial"/>
                <w:b/>
                <w:sz w:val="18"/>
                <w:szCs w:val="18"/>
                <w:lang w:val="es-ES"/>
              </w:rPr>
              <w:t>$31,058.43</w:t>
            </w:r>
          </w:p>
        </w:tc>
        <w:tc>
          <w:tcPr>
            <w:tcW w:w="446" w:type="pct"/>
            <w:shd w:val="clear" w:color="auto" w:fill="auto"/>
          </w:tcPr>
          <w:p w14:paraId="0DC0600C" w14:textId="05AE4CDB" w:rsidR="00F223A1" w:rsidRDefault="00F223A1" w:rsidP="00F223A1">
            <w:pPr>
              <w:pStyle w:val="Default"/>
              <w:jc w:val="both"/>
              <w:rPr>
                <w:bCs/>
                <w:sz w:val="18"/>
                <w:szCs w:val="18"/>
                <w:lang w:val="es-ES"/>
              </w:rPr>
            </w:pPr>
          </w:p>
          <w:p w14:paraId="283160A9" w14:textId="77777777" w:rsidR="00F223A1" w:rsidRPr="00F223A1" w:rsidRDefault="00F223A1" w:rsidP="00F223A1">
            <w:pPr>
              <w:pStyle w:val="Default"/>
              <w:jc w:val="both"/>
              <w:rPr>
                <w:bCs/>
                <w:sz w:val="18"/>
                <w:szCs w:val="18"/>
                <w:lang w:val="es-ES"/>
              </w:rPr>
            </w:pPr>
          </w:p>
          <w:p w14:paraId="030CFB87" w14:textId="3A04D056" w:rsidR="003823AE" w:rsidRPr="00B515FB" w:rsidRDefault="00F223A1" w:rsidP="00F223A1">
            <w:pPr>
              <w:pStyle w:val="Default"/>
              <w:jc w:val="both"/>
              <w:rPr>
                <w:bCs/>
                <w:sz w:val="18"/>
                <w:szCs w:val="18"/>
                <w:lang w:val="es-ES"/>
              </w:rPr>
            </w:pPr>
            <w:r w:rsidRPr="00F223A1">
              <w:rPr>
                <w:bCs/>
                <w:sz w:val="18"/>
                <w:szCs w:val="18"/>
                <w:lang w:val="es-ES"/>
              </w:rPr>
              <w:t>No destinar el recurso establecido para Actividades Especificas</w:t>
            </w:r>
          </w:p>
        </w:tc>
        <w:tc>
          <w:tcPr>
            <w:tcW w:w="372" w:type="pct"/>
            <w:shd w:val="clear" w:color="auto" w:fill="auto"/>
          </w:tcPr>
          <w:p w14:paraId="2DE09E09" w14:textId="77777777" w:rsidR="003823AE" w:rsidRDefault="003823AE" w:rsidP="003823AE">
            <w:pPr>
              <w:pStyle w:val="Default"/>
              <w:jc w:val="both"/>
              <w:rPr>
                <w:bCs/>
                <w:color w:val="auto"/>
                <w:sz w:val="18"/>
                <w:szCs w:val="18"/>
              </w:rPr>
            </w:pPr>
          </w:p>
          <w:p w14:paraId="43DF5A99" w14:textId="77777777" w:rsidR="00F223A1" w:rsidRDefault="00F223A1" w:rsidP="003823AE">
            <w:pPr>
              <w:pStyle w:val="Default"/>
              <w:jc w:val="both"/>
              <w:rPr>
                <w:bCs/>
                <w:color w:val="auto"/>
                <w:sz w:val="18"/>
                <w:szCs w:val="18"/>
              </w:rPr>
            </w:pPr>
          </w:p>
          <w:p w14:paraId="3CEABF6B" w14:textId="6A520132" w:rsidR="0051144C" w:rsidRPr="00B515FB" w:rsidRDefault="001C0CE1" w:rsidP="6753E5A7">
            <w:pPr>
              <w:pStyle w:val="Default"/>
              <w:jc w:val="both"/>
              <w:rPr>
                <w:color w:val="auto"/>
                <w:sz w:val="18"/>
                <w:szCs w:val="18"/>
              </w:rPr>
            </w:pPr>
            <w:r w:rsidRPr="6753E5A7">
              <w:rPr>
                <w:sz w:val="18"/>
                <w:szCs w:val="18"/>
              </w:rPr>
              <w:t>43 fracción III de la Ley de partidos Políticos del estado de Baja California y 163, numeral 1 inciso a) RF</w:t>
            </w:r>
          </w:p>
        </w:tc>
      </w:tr>
      <w:tr w:rsidR="00AF06C3" w:rsidRPr="00B515FB" w14:paraId="23C75E18" w14:textId="77777777" w:rsidTr="6753E5A7">
        <w:trPr>
          <w:trHeight w:val="1024"/>
        </w:trPr>
        <w:tc>
          <w:tcPr>
            <w:tcW w:w="182" w:type="pct"/>
            <w:shd w:val="clear" w:color="auto" w:fill="auto"/>
          </w:tcPr>
          <w:p w14:paraId="29A035B5" w14:textId="77777777" w:rsidR="004F4EE2" w:rsidRDefault="004F4EE2" w:rsidP="00AF06C3">
            <w:pPr>
              <w:jc w:val="center"/>
              <w:rPr>
                <w:rFonts w:ascii="Arial" w:hAnsi="Arial" w:cs="Arial"/>
                <w:b/>
                <w:sz w:val="18"/>
                <w:szCs w:val="18"/>
              </w:rPr>
            </w:pPr>
          </w:p>
          <w:p w14:paraId="63A18367" w14:textId="77777777" w:rsidR="004F4EE2" w:rsidRDefault="004F4EE2" w:rsidP="00AF06C3">
            <w:pPr>
              <w:jc w:val="center"/>
              <w:rPr>
                <w:rFonts w:ascii="Arial" w:hAnsi="Arial" w:cs="Arial"/>
                <w:b/>
                <w:sz w:val="18"/>
                <w:szCs w:val="18"/>
              </w:rPr>
            </w:pPr>
          </w:p>
          <w:p w14:paraId="61154EF6" w14:textId="77777777" w:rsidR="004F4EE2" w:rsidRDefault="004F4EE2" w:rsidP="00AF06C3">
            <w:pPr>
              <w:jc w:val="center"/>
              <w:rPr>
                <w:rFonts w:ascii="Arial" w:hAnsi="Arial" w:cs="Arial"/>
                <w:b/>
                <w:sz w:val="18"/>
                <w:szCs w:val="18"/>
              </w:rPr>
            </w:pPr>
          </w:p>
          <w:p w14:paraId="6D7B072C" w14:textId="463B0400" w:rsidR="00AF06C3" w:rsidRPr="00B515FB" w:rsidRDefault="00AF06C3" w:rsidP="00AF06C3">
            <w:pPr>
              <w:jc w:val="center"/>
              <w:rPr>
                <w:rFonts w:ascii="Arial" w:hAnsi="Arial" w:cs="Arial"/>
                <w:b/>
                <w:sz w:val="18"/>
                <w:szCs w:val="18"/>
              </w:rPr>
            </w:pPr>
            <w:r w:rsidRPr="00B515FB">
              <w:rPr>
                <w:rFonts w:ascii="Arial" w:hAnsi="Arial" w:cs="Arial"/>
                <w:b/>
                <w:sz w:val="18"/>
                <w:szCs w:val="18"/>
              </w:rPr>
              <w:t>11</w:t>
            </w:r>
          </w:p>
        </w:tc>
        <w:tc>
          <w:tcPr>
            <w:tcW w:w="1542" w:type="pct"/>
            <w:shd w:val="clear" w:color="auto" w:fill="auto"/>
          </w:tcPr>
          <w:p w14:paraId="4B5CD174" w14:textId="77777777" w:rsidR="00AF06C3" w:rsidRPr="004F5097" w:rsidRDefault="00AF06C3" w:rsidP="007B04EB">
            <w:pPr>
              <w:pStyle w:val="NormalWeb"/>
              <w:rPr>
                <w:rStyle w:val="Textoennegrita"/>
                <w:i w:val="0"/>
                <w:iCs w:val="0"/>
                <w:sz w:val="18"/>
                <w:szCs w:val="18"/>
              </w:rPr>
            </w:pPr>
            <w:r w:rsidRPr="004F5097">
              <w:rPr>
                <w:rStyle w:val="Textoennegrita"/>
                <w:i w:val="0"/>
                <w:iCs w:val="0"/>
                <w:sz w:val="18"/>
                <w:szCs w:val="18"/>
              </w:rPr>
              <w:t>Capacitación, promoción y desarrollo del liderazgo político de las mujeres</w:t>
            </w:r>
          </w:p>
          <w:p w14:paraId="42DC1EDD" w14:textId="77777777" w:rsidR="00AF06C3" w:rsidRPr="004F4EE2" w:rsidRDefault="00AF06C3" w:rsidP="007B04EB">
            <w:pPr>
              <w:pStyle w:val="NormalWeb"/>
              <w:rPr>
                <w:sz w:val="18"/>
                <w:szCs w:val="18"/>
              </w:rPr>
            </w:pPr>
          </w:p>
          <w:p w14:paraId="1198E851" w14:textId="77777777" w:rsidR="00AF06C3" w:rsidRPr="004F4EE2" w:rsidRDefault="00AF06C3" w:rsidP="007B04EB">
            <w:pPr>
              <w:pStyle w:val="NormalWeb"/>
              <w:rPr>
                <w:sz w:val="18"/>
                <w:szCs w:val="18"/>
              </w:rPr>
            </w:pPr>
            <w:r w:rsidRPr="004F4EE2">
              <w:rPr>
                <w:sz w:val="18"/>
                <w:szCs w:val="18"/>
              </w:rPr>
              <w:t>El sujeto obligado omitió presentar el Programa Anual de Trabajo para la Capacitación, Promoción y el Desarrollo del Liderazgo Político de las Mujeres del ejercicio 2020.</w:t>
            </w:r>
          </w:p>
          <w:p w14:paraId="321531B6" w14:textId="77777777" w:rsidR="00AF06C3" w:rsidRPr="004F4EE2" w:rsidRDefault="00AF06C3" w:rsidP="007B04EB">
            <w:pPr>
              <w:pStyle w:val="NormalWeb"/>
              <w:rPr>
                <w:sz w:val="18"/>
                <w:szCs w:val="18"/>
              </w:rPr>
            </w:pPr>
          </w:p>
          <w:p w14:paraId="7220D520" w14:textId="77777777" w:rsidR="00AF06C3" w:rsidRPr="004F4EE2" w:rsidRDefault="00AF06C3" w:rsidP="007B04EB">
            <w:pPr>
              <w:pStyle w:val="NormalWeb"/>
              <w:rPr>
                <w:sz w:val="18"/>
                <w:szCs w:val="18"/>
              </w:rPr>
            </w:pPr>
            <w:r w:rsidRPr="004F4EE2">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709D2DCC" w14:textId="77777777" w:rsidR="00AF06C3" w:rsidRPr="004F4EE2" w:rsidRDefault="00AF06C3" w:rsidP="00AF06C3">
            <w:pPr>
              <w:contextualSpacing/>
              <w:jc w:val="both"/>
              <w:rPr>
                <w:rFonts w:ascii="Arial" w:hAnsi="Arial" w:cs="Arial"/>
                <w:color w:val="000000" w:themeColor="text1"/>
                <w:sz w:val="18"/>
                <w:szCs w:val="18"/>
              </w:rPr>
            </w:pPr>
          </w:p>
          <w:p w14:paraId="58F2F101" w14:textId="77777777" w:rsidR="00AF06C3" w:rsidRPr="004F4EE2" w:rsidRDefault="00AF06C3" w:rsidP="007B04EB">
            <w:pPr>
              <w:pStyle w:val="NormalWeb"/>
              <w:rPr>
                <w:sz w:val="18"/>
                <w:szCs w:val="18"/>
              </w:rPr>
            </w:pPr>
            <w:r w:rsidRPr="004F4EE2">
              <w:rPr>
                <w:sz w:val="18"/>
                <w:szCs w:val="18"/>
              </w:rPr>
              <w:t>No obstante, esta autoridad procedió a realizar una búsqueda exhaustiva en los diferentes apartados del SIF; sin embargo, no se localizó la documentación solicitada.</w:t>
            </w:r>
          </w:p>
          <w:p w14:paraId="7B14A3FA" w14:textId="77777777" w:rsidR="00AF06C3" w:rsidRPr="004F4EE2" w:rsidRDefault="00AF06C3" w:rsidP="007B04EB">
            <w:pPr>
              <w:pStyle w:val="NormalWeb"/>
              <w:rPr>
                <w:sz w:val="18"/>
                <w:szCs w:val="18"/>
              </w:rPr>
            </w:pPr>
            <w:r w:rsidRPr="004F4EE2">
              <w:rPr>
                <w:sz w:val="18"/>
                <w:szCs w:val="18"/>
              </w:rPr>
              <w:t> </w:t>
            </w:r>
          </w:p>
          <w:p w14:paraId="61E3AE3F" w14:textId="77777777" w:rsidR="00AF06C3" w:rsidRPr="004F4EE2" w:rsidRDefault="00AF06C3" w:rsidP="007B04EB">
            <w:pPr>
              <w:pStyle w:val="NormalWeb"/>
              <w:rPr>
                <w:sz w:val="18"/>
                <w:szCs w:val="18"/>
              </w:rPr>
            </w:pPr>
            <w:r w:rsidRPr="004F4EE2">
              <w:rPr>
                <w:sz w:val="18"/>
                <w:szCs w:val="18"/>
              </w:rPr>
              <w:t>Se le solicita presentar en el SIF lo siguiente:</w:t>
            </w:r>
          </w:p>
          <w:p w14:paraId="76A08D9C" w14:textId="77777777" w:rsidR="00AF06C3" w:rsidRPr="004F4EE2" w:rsidRDefault="00AF06C3" w:rsidP="00AF06C3">
            <w:pPr>
              <w:jc w:val="both"/>
              <w:rPr>
                <w:rFonts w:ascii="Arial" w:hAnsi="Arial" w:cs="Arial"/>
                <w:sz w:val="18"/>
                <w:szCs w:val="18"/>
              </w:rPr>
            </w:pPr>
          </w:p>
          <w:p w14:paraId="08659B00" w14:textId="77777777" w:rsidR="00AF06C3" w:rsidRPr="004F4EE2" w:rsidRDefault="00AF06C3" w:rsidP="007B04EB">
            <w:pPr>
              <w:pStyle w:val="NormalWeb"/>
              <w:rPr>
                <w:rFonts w:eastAsiaTheme="minorEastAsia"/>
                <w:sz w:val="18"/>
                <w:szCs w:val="18"/>
              </w:rPr>
            </w:pPr>
            <w:r w:rsidRPr="004F4EE2">
              <w:rPr>
                <w:sz w:val="18"/>
                <w:szCs w:val="18"/>
              </w:rPr>
              <w:t>• El Programa Anual de Trabajo de los gastos para la Capacitación, Promoción y Desarrollo del Liderazgo Político de las Mujeres del ejercicio 2020.</w:t>
            </w:r>
          </w:p>
          <w:p w14:paraId="3CF81642" w14:textId="77777777" w:rsidR="00AF06C3" w:rsidRPr="004F4EE2" w:rsidRDefault="00AF06C3" w:rsidP="00AF06C3">
            <w:pPr>
              <w:jc w:val="both"/>
              <w:rPr>
                <w:rFonts w:ascii="Arial" w:hAnsi="Arial" w:cs="Arial"/>
                <w:sz w:val="18"/>
                <w:szCs w:val="18"/>
              </w:rPr>
            </w:pPr>
          </w:p>
          <w:p w14:paraId="147AB1DA" w14:textId="77777777" w:rsidR="00AF06C3" w:rsidRPr="004F4EE2" w:rsidRDefault="00AF06C3" w:rsidP="007B04EB">
            <w:pPr>
              <w:pStyle w:val="NormalWeb"/>
              <w:rPr>
                <w:rFonts w:eastAsiaTheme="minorEastAsia"/>
                <w:sz w:val="18"/>
                <w:szCs w:val="18"/>
              </w:rPr>
            </w:pPr>
            <w:r w:rsidRPr="004F4EE2">
              <w:rPr>
                <w:sz w:val="18"/>
                <w:szCs w:val="18"/>
              </w:rPr>
              <w:t>• Las aclaraciones conducentes.</w:t>
            </w:r>
          </w:p>
          <w:p w14:paraId="4205C3CC" w14:textId="77777777" w:rsidR="00AF06C3" w:rsidRPr="004F4EE2" w:rsidRDefault="00AF06C3" w:rsidP="00AF06C3">
            <w:pPr>
              <w:rPr>
                <w:rFonts w:ascii="Arial" w:hAnsi="Arial" w:cs="Arial"/>
                <w:sz w:val="18"/>
                <w:szCs w:val="18"/>
              </w:rPr>
            </w:pPr>
          </w:p>
          <w:p w14:paraId="72354D83" w14:textId="77777777" w:rsidR="00AF06C3" w:rsidRPr="004F4EE2" w:rsidRDefault="00AF06C3" w:rsidP="007B04EB">
            <w:pPr>
              <w:pStyle w:val="NormalWeb"/>
              <w:rPr>
                <w:rFonts w:eastAsiaTheme="minorEastAsia"/>
                <w:sz w:val="18"/>
                <w:szCs w:val="18"/>
              </w:rPr>
            </w:pPr>
            <w:r w:rsidRPr="004F4EE2">
              <w:rPr>
                <w:sz w:val="18"/>
                <w:szCs w:val="18"/>
              </w:rPr>
              <w:t>Lo anterior, de conformidad con lo dispuesto en los artículos 22, numeral 1, inciso c), fracción I y 170 del RF </w:t>
            </w:r>
            <w:r w:rsidRPr="004F4EE2">
              <w:rPr>
                <w:rStyle w:val="Textoennegrita"/>
                <w:sz w:val="18"/>
                <w:szCs w:val="18"/>
              </w:rPr>
              <w:t xml:space="preserve">y </w:t>
            </w:r>
            <w:r w:rsidRPr="004F4EE2">
              <w:rPr>
                <w:sz w:val="18"/>
                <w:szCs w:val="18"/>
              </w:rPr>
              <w:t>en el Dictamen número 43 del Instituto Estatal Electoral de Baja California.</w:t>
            </w:r>
          </w:p>
          <w:p w14:paraId="4D3352A5" w14:textId="77777777" w:rsidR="00AF06C3" w:rsidRPr="004F4EE2" w:rsidRDefault="00AF06C3" w:rsidP="00AF06C3">
            <w:pPr>
              <w:rPr>
                <w:rFonts w:ascii="Arial" w:hAnsi="Arial" w:cs="Arial"/>
                <w:b/>
                <w:bCs/>
                <w:sz w:val="18"/>
                <w:szCs w:val="18"/>
              </w:rPr>
            </w:pPr>
          </w:p>
        </w:tc>
        <w:tc>
          <w:tcPr>
            <w:tcW w:w="771" w:type="pct"/>
            <w:shd w:val="clear" w:color="auto" w:fill="auto"/>
          </w:tcPr>
          <w:p w14:paraId="2DF91B1E" w14:textId="77777777" w:rsidR="00AF06C3" w:rsidRDefault="00AF06C3" w:rsidP="00AF06C3">
            <w:pPr>
              <w:autoSpaceDE w:val="0"/>
              <w:autoSpaceDN w:val="0"/>
              <w:adjustRightInd w:val="0"/>
              <w:rPr>
                <w:rFonts w:ascii="Arial" w:hAnsi="Arial" w:cs="Arial"/>
                <w:b/>
                <w:bCs/>
                <w:i/>
                <w:color w:val="000000"/>
                <w:sz w:val="18"/>
                <w:szCs w:val="18"/>
              </w:rPr>
            </w:pPr>
          </w:p>
          <w:p w14:paraId="2656BA03" w14:textId="77777777" w:rsidR="00AF06C3" w:rsidRDefault="00AF06C3" w:rsidP="00AF06C3">
            <w:pPr>
              <w:autoSpaceDE w:val="0"/>
              <w:autoSpaceDN w:val="0"/>
              <w:adjustRightInd w:val="0"/>
              <w:rPr>
                <w:rFonts w:ascii="Arial" w:hAnsi="Arial" w:cs="Arial"/>
                <w:b/>
                <w:bCs/>
                <w:i/>
                <w:color w:val="000000"/>
                <w:sz w:val="18"/>
                <w:szCs w:val="18"/>
              </w:rPr>
            </w:pPr>
          </w:p>
          <w:p w14:paraId="4C7B4761" w14:textId="77777777" w:rsidR="00AF06C3" w:rsidRDefault="00AF06C3" w:rsidP="00AF06C3">
            <w:pPr>
              <w:autoSpaceDE w:val="0"/>
              <w:autoSpaceDN w:val="0"/>
              <w:adjustRightInd w:val="0"/>
              <w:rPr>
                <w:rFonts w:ascii="Arial" w:hAnsi="Arial" w:cs="Arial"/>
                <w:b/>
                <w:bCs/>
                <w:i/>
                <w:color w:val="000000"/>
                <w:sz w:val="18"/>
                <w:szCs w:val="18"/>
              </w:rPr>
            </w:pPr>
          </w:p>
          <w:p w14:paraId="38CE3257" w14:textId="3DA0A2E6" w:rsidR="00AF06C3" w:rsidRDefault="00CE21A9" w:rsidP="00AF06C3">
            <w:pPr>
              <w:autoSpaceDE w:val="0"/>
              <w:autoSpaceDN w:val="0"/>
              <w:adjustRightInd w:val="0"/>
              <w:jc w:val="both"/>
              <w:rPr>
                <w:rFonts w:ascii="Arial" w:hAnsi="Arial" w:cs="Arial"/>
                <w:i/>
                <w:color w:val="000000"/>
                <w:sz w:val="18"/>
                <w:szCs w:val="18"/>
              </w:rPr>
            </w:pPr>
            <w:r>
              <w:rPr>
                <w:rFonts w:ascii="Arial" w:hAnsi="Arial" w:cs="Arial"/>
                <w:i/>
                <w:color w:val="000000"/>
                <w:sz w:val="18"/>
                <w:szCs w:val="18"/>
              </w:rPr>
              <w:t>“</w:t>
            </w:r>
            <w:r w:rsidR="00AF06C3" w:rsidRPr="00070FB5">
              <w:rPr>
                <w:rFonts w:ascii="Arial" w:hAnsi="Arial" w:cs="Arial"/>
                <w:i/>
                <w:color w:val="000000"/>
                <w:sz w:val="18"/>
                <w:szCs w:val="18"/>
              </w:rPr>
              <w:t>R.- En el momento, no se cuenta con dicho programa, se estará solicitando a los dirigentes anteriores dicha información, a fin de dar cumplimiento a lo requerido (Anexo 05).</w:t>
            </w:r>
            <w:r>
              <w:rPr>
                <w:rFonts w:ascii="Arial" w:hAnsi="Arial" w:cs="Arial"/>
                <w:i/>
                <w:color w:val="000000"/>
                <w:sz w:val="18"/>
                <w:szCs w:val="18"/>
              </w:rPr>
              <w:t>”</w:t>
            </w:r>
          </w:p>
          <w:p w14:paraId="6C51B3BE" w14:textId="77777777" w:rsidR="00757A07" w:rsidRDefault="00757A07" w:rsidP="00AF06C3">
            <w:pPr>
              <w:autoSpaceDE w:val="0"/>
              <w:autoSpaceDN w:val="0"/>
              <w:adjustRightInd w:val="0"/>
              <w:jc w:val="both"/>
              <w:rPr>
                <w:rFonts w:ascii="Arial" w:hAnsi="Arial" w:cs="Arial"/>
                <w:i/>
                <w:color w:val="000000"/>
                <w:sz w:val="18"/>
                <w:szCs w:val="18"/>
              </w:rPr>
            </w:pPr>
          </w:p>
          <w:p w14:paraId="44F66772" w14:textId="78B1864E" w:rsidR="00757A07" w:rsidRPr="00070FB5" w:rsidRDefault="00757A07" w:rsidP="00AF06C3">
            <w:pPr>
              <w:autoSpaceDE w:val="0"/>
              <w:autoSpaceDN w:val="0"/>
              <w:adjustRightInd w:val="0"/>
              <w:jc w:val="both"/>
              <w:rPr>
                <w:rFonts w:ascii="Arial" w:hAnsi="Arial" w:cs="Arial"/>
                <w:i/>
                <w:color w:val="000000"/>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087EE936" w14:textId="379E9229" w:rsidR="00AF06C3" w:rsidRPr="004F4EE2" w:rsidRDefault="00AF06C3" w:rsidP="00AF06C3">
            <w:pPr>
              <w:tabs>
                <w:tab w:val="left" w:pos="1695"/>
              </w:tabs>
              <w:ind w:right="616"/>
              <w:jc w:val="both"/>
              <w:rPr>
                <w:rFonts w:ascii="Arial" w:hAnsi="Arial" w:cs="Arial"/>
                <w:b/>
                <w:color w:val="000000"/>
                <w:sz w:val="18"/>
                <w:szCs w:val="18"/>
              </w:rPr>
            </w:pPr>
            <w:r w:rsidRPr="004F4EE2">
              <w:rPr>
                <w:rFonts w:ascii="Arial" w:hAnsi="Arial" w:cs="Arial"/>
                <w:b/>
                <w:color w:val="000000"/>
                <w:sz w:val="18"/>
                <w:szCs w:val="18"/>
              </w:rPr>
              <w:t>No Atendida</w:t>
            </w:r>
          </w:p>
          <w:p w14:paraId="07C57963" w14:textId="5D4D5935" w:rsidR="00AF06C3" w:rsidRDefault="00AF06C3" w:rsidP="00AF06C3">
            <w:pPr>
              <w:tabs>
                <w:tab w:val="left" w:pos="1695"/>
              </w:tabs>
              <w:ind w:right="616"/>
              <w:jc w:val="both"/>
              <w:rPr>
                <w:rFonts w:ascii="Arial" w:hAnsi="Arial" w:cs="Arial"/>
                <w:i/>
                <w:color w:val="000000"/>
                <w:sz w:val="18"/>
                <w:szCs w:val="18"/>
              </w:rPr>
            </w:pPr>
          </w:p>
          <w:p w14:paraId="7B641F6A" w14:textId="77777777" w:rsidR="004F5097" w:rsidRPr="004F4EE2" w:rsidRDefault="004F5097" w:rsidP="00AF06C3">
            <w:pPr>
              <w:tabs>
                <w:tab w:val="left" w:pos="1695"/>
              </w:tabs>
              <w:ind w:right="616"/>
              <w:jc w:val="both"/>
              <w:rPr>
                <w:rFonts w:ascii="Arial" w:hAnsi="Arial" w:cs="Arial"/>
                <w:i/>
                <w:color w:val="000000"/>
                <w:sz w:val="18"/>
                <w:szCs w:val="18"/>
              </w:rPr>
            </w:pPr>
          </w:p>
          <w:p w14:paraId="3DCE8A5B" w14:textId="728D337D" w:rsidR="00AF06C3" w:rsidRPr="004F4EE2" w:rsidRDefault="00077E52" w:rsidP="00AF06C3">
            <w:pPr>
              <w:tabs>
                <w:tab w:val="left" w:pos="1695"/>
              </w:tabs>
              <w:ind w:right="49"/>
              <w:jc w:val="both"/>
              <w:rPr>
                <w:rFonts w:ascii="Arial" w:hAnsi="Arial" w:cs="Arial"/>
                <w:color w:val="000000"/>
                <w:sz w:val="18"/>
                <w:szCs w:val="18"/>
              </w:rPr>
            </w:pPr>
            <w:r w:rsidRPr="00077E52">
              <w:rPr>
                <w:rFonts w:ascii="Arial" w:hAnsi="Arial" w:cs="Arial"/>
                <w:color w:val="000000"/>
                <w:sz w:val="18"/>
                <w:szCs w:val="18"/>
              </w:rPr>
              <w:t xml:space="preserve">La respuesta del sujeto obligado se consideró insatisfactoria, toda vez que aun cuando mediante oficio de fecha 09 de diciembre de 2021, solicito a la directiva anterior </w:t>
            </w:r>
            <w:r w:rsidR="00622230" w:rsidRPr="00C5225C">
              <w:rPr>
                <w:rFonts w:ascii="Arial" w:hAnsi="Arial" w:cs="Arial"/>
                <w:color w:val="000000"/>
                <w:sz w:val="18"/>
                <w:szCs w:val="18"/>
              </w:rPr>
              <w:t>e</w:t>
            </w:r>
            <w:r w:rsidR="00622230" w:rsidRPr="00C5225C">
              <w:rPr>
                <w:rFonts w:ascii="Arial" w:hAnsi="Arial" w:cs="Arial"/>
                <w:sz w:val="18"/>
                <w:szCs w:val="18"/>
              </w:rPr>
              <w:t>l Programa Anual de Trabajo de los gastos para la Capacitación, Promoción y Desarrollo del Liderazgo Político de las Mujeres</w:t>
            </w:r>
            <w:r w:rsidR="00F14A62">
              <w:rPr>
                <w:rFonts w:ascii="Arial" w:hAnsi="Arial" w:cs="Arial"/>
                <w:sz w:val="18"/>
                <w:szCs w:val="18"/>
              </w:rPr>
              <w:t>;</w:t>
            </w:r>
            <w:r w:rsidRPr="00077E52">
              <w:rPr>
                <w:rFonts w:ascii="Arial" w:hAnsi="Arial" w:cs="Arial"/>
                <w:color w:val="000000"/>
                <w:sz w:val="18"/>
                <w:szCs w:val="18"/>
              </w:rPr>
              <w:t xml:space="preserve"> sin embargo, de la revisión a los diferentes apartados en el SIF,</w:t>
            </w:r>
            <w:r w:rsidR="004F4EE2" w:rsidRPr="004F4EE2">
              <w:rPr>
                <w:rFonts w:ascii="Arial" w:hAnsi="Arial" w:cs="Arial"/>
                <w:color w:val="000000"/>
                <w:sz w:val="18"/>
                <w:szCs w:val="18"/>
              </w:rPr>
              <w:t xml:space="preserve"> se constató que omitió </w:t>
            </w:r>
            <w:r w:rsidR="00AF06C3" w:rsidRPr="004F4EE2">
              <w:rPr>
                <w:rFonts w:ascii="Arial" w:hAnsi="Arial" w:cs="Arial"/>
                <w:color w:val="000000"/>
                <w:sz w:val="18"/>
                <w:szCs w:val="18"/>
              </w:rPr>
              <w:t>presentar el Programa Anual de Trabajo para el desarrollo de las para la Capacitación, Promoción y el Desarrollo del Liderazgo Político de las Mujeres del ejercicio 2020, por tal razón, la observación</w:t>
            </w:r>
            <w:r w:rsidR="00AF06C3" w:rsidRPr="004F4EE2">
              <w:rPr>
                <w:rFonts w:ascii="Arial" w:hAnsi="Arial" w:cs="Arial"/>
                <w:b/>
                <w:color w:val="000000"/>
                <w:sz w:val="18"/>
                <w:szCs w:val="18"/>
              </w:rPr>
              <w:t xml:space="preserve"> no quedo atendida.</w:t>
            </w:r>
          </w:p>
          <w:p w14:paraId="3BEB62A5" w14:textId="77777777" w:rsidR="00AF06C3" w:rsidRPr="004F4EE2" w:rsidRDefault="00AF06C3" w:rsidP="00AF06C3">
            <w:pPr>
              <w:pStyle w:val="Default"/>
              <w:jc w:val="both"/>
              <w:rPr>
                <w:b/>
                <w:bCs/>
                <w:sz w:val="18"/>
                <w:szCs w:val="18"/>
              </w:rPr>
            </w:pPr>
          </w:p>
        </w:tc>
        <w:tc>
          <w:tcPr>
            <w:tcW w:w="627" w:type="pct"/>
            <w:shd w:val="clear" w:color="auto" w:fill="auto"/>
          </w:tcPr>
          <w:p w14:paraId="23609F29" w14:textId="5E87C84C" w:rsidR="004F4EE2" w:rsidRDefault="0019581E" w:rsidP="004F4EE2">
            <w:pPr>
              <w:ind w:left="16" w:right="102"/>
              <w:jc w:val="both"/>
              <w:rPr>
                <w:rFonts w:ascii="Arial" w:hAnsi="Arial" w:cs="Arial"/>
                <w:bCs/>
                <w:sz w:val="18"/>
                <w:szCs w:val="18"/>
              </w:rPr>
            </w:pPr>
            <w:r>
              <w:rPr>
                <w:rFonts w:ascii="Arial" w:hAnsi="Arial" w:cs="Arial"/>
                <w:b/>
                <w:bCs/>
                <w:sz w:val="18"/>
                <w:szCs w:val="18"/>
              </w:rPr>
              <w:t>9</w:t>
            </w:r>
            <w:r w:rsidR="00AD3349">
              <w:rPr>
                <w:rFonts w:ascii="Arial" w:hAnsi="Arial" w:cs="Arial"/>
                <w:b/>
                <w:bCs/>
                <w:sz w:val="18"/>
                <w:szCs w:val="18"/>
              </w:rPr>
              <w:t>.3-</w:t>
            </w:r>
            <w:r w:rsidR="004F4EE2">
              <w:rPr>
                <w:rFonts w:ascii="Arial" w:hAnsi="Arial" w:cs="Arial"/>
                <w:b/>
                <w:bCs/>
                <w:sz w:val="18"/>
                <w:szCs w:val="18"/>
              </w:rPr>
              <w:t>C</w:t>
            </w:r>
            <w:r>
              <w:rPr>
                <w:rFonts w:ascii="Arial" w:hAnsi="Arial" w:cs="Arial"/>
                <w:b/>
                <w:bCs/>
                <w:sz w:val="18"/>
                <w:szCs w:val="18"/>
              </w:rPr>
              <w:t>4</w:t>
            </w:r>
            <w:r w:rsidR="00AD3349">
              <w:rPr>
                <w:rFonts w:ascii="Arial" w:hAnsi="Arial" w:cs="Arial"/>
                <w:b/>
                <w:bCs/>
                <w:sz w:val="18"/>
                <w:szCs w:val="18"/>
              </w:rPr>
              <w:t>-RSP-</w:t>
            </w:r>
            <w:r w:rsidR="004F4EE2">
              <w:rPr>
                <w:rFonts w:ascii="Arial" w:hAnsi="Arial" w:cs="Arial"/>
                <w:b/>
                <w:bCs/>
                <w:sz w:val="18"/>
                <w:szCs w:val="18"/>
              </w:rPr>
              <w:t>BC</w:t>
            </w:r>
          </w:p>
          <w:p w14:paraId="53770B28" w14:textId="4B162B8E" w:rsidR="00AF06C3" w:rsidRDefault="00AF06C3" w:rsidP="00AF06C3">
            <w:pPr>
              <w:pStyle w:val="Prrafodelista"/>
              <w:tabs>
                <w:tab w:val="left" w:pos="0"/>
                <w:tab w:val="left" w:pos="2891"/>
              </w:tabs>
              <w:spacing w:after="0" w:line="240" w:lineRule="auto"/>
              <w:ind w:left="0"/>
              <w:jc w:val="both"/>
              <w:rPr>
                <w:rFonts w:ascii="Arial" w:hAnsi="Arial" w:cs="Arial"/>
                <w:bCs/>
                <w:sz w:val="18"/>
                <w:szCs w:val="18"/>
                <w:lang w:val="es-ES"/>
              </w:rPr>
            </w:pPr>
          </w:p>
          <w:p w14:paraId="2C91BEC7" w14:textId="77777777" w:rsidR="004F5097" w:rsidRPr="004F4EE2" w:rsidRDefault="004F5097" w:rsidP="00AF06C3">
            <w:pPr>
              <w:pStyle w:val="Prrafodelista"/>
              <w:tabs>
                <w:tab w:val="left" w:pos="0"/>
                <w:tab w:val="left" w:pos="2891"/>
              </w:tabs>
              <w:spacing w:after="0" w:line="240" w:lineRule="auto"/>
              <w:ind w:left="0"/>
              <w:jc w:val="both"/>
              <w:rPr>
                <w:rFonts w:ascii="Arial" w:hAnsi="Arial" w:cs="Arial"/>
                <w:bCs/>
                <w:sz w:val="18"/>
                <w:szCs w:val="18"/>
                <w:lang w:val="es-ES"/>
              </w:rPr>
            </w:pPr>
          </w:p>
          <w:p w14:paraId="18F3E2C3" w14:textId="0945D21B" w:rsidR="00AF06C3" w:rsidRPr="004F4EE2" w:rsidRDefault="00AF06C3" w:rsidP="00AF06C3">
            <w:pPr>
              <w:jc w:val="both"/>
              <w:rPr>
                <w:rFonts w:ascii="Arial" w:eastAsia="Calibri" w:hAnsi="Arial" w:cs="Arial"/>
                <w:bCs/>
                <w:sz w:val="18"/>
                <w:szCs w:val="18"/>
                <w:lang w:val="es-ES"/>
              </w:rPr>
            </w:pPr>
            <w:r w:rsidRPr="004F4EE2">
              <w:rPr>
                <w:rFonts w:ascii="Arial" w:eastAsia="Calibri" w:hAnsi="Arial" w:cs="Arial"/>
                <w:bCs/>
                <w:sz w:val="18"/>
                <w:szCs w:val="18"/>
                <w:lang w:val="es-ES"/>
              </w:rPr>
              <w:t>El sujeto obligado omitió presentar el</w:t>
            </w:r>
            <w:r w:rsidRPr="004F4EE2">
              <w:rPr>
                <w:rFonts w:ascii="Arial" w:hAnsi="Arial" w:cs="Arial"/>
                <w:color w:val="000000"/>
                <w:sz w:val="18"/>
                <w:szCs w:val="18"/>
              </w:rPr>
              <w:t xml:space="preserve"> Programa Anual de Trabajo para el desarrollo de la Capacitación, Promoción y el Desarrollo del Liderazgo Político de las Mujeres del ejercicio 2020</w:t>
            </w:r>
            <w:r w:rsidRPr="004F4EE2">
              <w:rPr>
                <w:rFonts w:ascii="Arial" w:eastAsia="Calibri" w:hAnsi="Arial" w:cs="Arial"/>
                <w:bCs/>
                <w:sz w:val="18"/>
                <w:szCs w:val="18"/>
                <w:lang w:val="es-ES"/>
              </w:rPr>
              <w:t>.</w:t>
            </w:r>
          </w:p>
          <w:p w14:paraId="503432CD" w14:textId="77777777" w:rsidR="00AF06C3" w:rsidRPr="004F4EE2" w:rsidRDefault="00AF06C3" w:rsidP="00AF06C3">
            <w:pPr>
              <w:jc w:val="both"/>
              <w:rPr>
                <w:rFonts w:ascii="Arial" w:hAnsi="Arial" w:cs="Arial"/>
                <w:bCs/>
                <w:sz w:val="18"/>
                <w:szCs w:val="18"/>
                <w:lang w:val="es-ES"/>
              </w:rPr>
            </w:pPr>
          </w:p>
        </w:tc>
        <w:tc>
          <w:tcPr>
            <w:tcW w:w="446" w:type="pct"/>
            <w:shd w:val="clear" w:color="auto" w:fill="auto"/>
          </w:tcPr>
          <w:p w14:paraId="77F9A8D7" w14:textId="77777777" w:rsidR="00AF06C3" w:rsidRPr="004F4EE2" w:rsidRDefault="00AF06C3" w:rsidP="00AF06C3">
            <w:pPr>
              <w:pStyle w:val="Default"/>
              <w:jc w:val="center"/>
              <w:rPr>
                <w:bCs/>
                <w:sz w:val="18"/>
                <w:szCs w:val="18"/>
                <w:lang w:val="es-ES"/>
              </w:rPr>
            </w:pPr>
          </w:p>
          <w:p w14:paraId="3FCF4747" w14:textId="77777777" w:rsidR="00AF06C3" w:rsidRPr="004F4EE2" w:rsidRDefault="00AF06C3" w:rsidP="00AF06C3">
            <w:pPr>
              <w:pStyle w:val="Default"/>
              <w:jc w:val="center"/>
              <w:rPr>
                <w:bCs/>
                <w:sz w:val="18"/>
                <w:szCs w:val="18"/>
                <w:lang w:val="es-ES"/>
              </w:rPr>
            </w:pPr>
          </w:p>
          <w:p w14:paraId="0DEE3C59" w14:textId="77777777" w:rsidR="00AF06C3" w:rsidRPr="004F4EE2" w:rsidRDefault="00AF06C3" w:rsidP="00AF06C3">
            <w:pPr>
              <w:pStyle w:val="Default"/>
              <w:jc w:val="center"/>
              <w:rPr>
                <w:bCs/>
                <w:sz w:val="18"/>
                <w:szCs w:val="18"/>
                <w:lang w:val="es-ES"/>
              </w:rPr>
            </w:pPr>
          </w:p>
          <w:p w14:paraId="7D8DBAA9" w14:textId="446D97C3" w:rsidR="00AF06C3" w:rsidRPr="004F4EE2" w:rsidRDefault="00AF06C3" w:rsidP="00AF06C3">
            <w:pPr>
              <w:pStyle w:val="Default"/>
              <w:jc w:val="both"/>
              <w:rPr>
                <w:bCs/>
                <w:sz w:val="18"/>
                <w:szCs w:val="18"/>
                <w:lang w:val="es-ES"/>
              </w:rPr>
            </w:pPr>
            <w:r w:rsidRPr="004F4EE2">
              <w:rPr>
                <w:bCs/>
                <w:sz w:val="18"/>
                <w:szCs w:val="18"/>
                <w:lang w:val="es-ES"/>
              </w:rPr>
              <w:t xml:space="preserve">Omisión de presentar </w:t>
            </w:r>
            <w:r w:rsidRPr="004F4EE2">
              <w:rPr>
                <w:sz w:val="18"/>
                <w:szCs w:val="18"/>
              </w:rPr>
              <w:t>el Programa Anual de Trabajo para el desarrollo de la Capacitación, Promoción y el Desarrollo del Liderazgo Político de las Mujeres del ejercicio 2020</w:t>
            </w:r>
          </w:p>
        </w:tc>
        <w:tc>
          <w:tcPr>
            <w:tcW w:w="372" w:type="pct"/>
            <w:shd w:val="clear" w:color="auto" w:fill="auto"/>
          </w:tcPr>
          <w:p w14:paraId="26D6FAC3" w14:textId="77777777" w:rsidR="00AF06C3" w:rsidRDefault="00AF06C3" w:rsidP="00AF06C3">
            <w:pPr>
              <w:pStyle w:val="Default"/>
              <w:jc w:val="both"/>
              <w:rPr>
                <w:bCs/>
                <w:color w:val="auto"/>
                <w:sz w:val="18"/>
                <w:szCs w:val="18"/>
              </w:rPr>
            </w:pPr>
          </w:p>
          <w:p w14:paraId="7110948E" w14:textId="77777777" w:rsidR="004F4EE2" w:rsidRDefault="004F4EE2" w:rsidP="00AF06C3">
            <w:pPr>
              <w:pStyle w:val="Default"/>
              <w:jc w:val="both"/>
              <w:rPr>
                <w:bCs/>
                <w:color w:val="auto"/>
                <w:sz w:val="18"/>
                <w:szCs w:val="18"/>
              </w:rPr>
            </w:pPr>
          </w:p>
          <w:p w14:paraId="7C4E97AE" w14:textId="77777777" w:rsidR="004F4EE2" w:rsidRDefault="004F4EE2" w:rsidP="00AF06C3">
            <w:pPr>
              <w:pStyle w:val="Default"/>
              <w:jc w:val="both"/>
              <w:rPr>
                <w:bCs/>
                <w:color w:val="auto"/>
                <w:sz w:val="18"/>
                <w:szCs w:val="18"/>
              </w:rPr>
            </w:pPr>
          </w:p>
          <w:p w14:paraId="413EDD94" w14:textId="162AEE97" w:rsidR="004F4EE2" w:rsidRPr="00B515FB" w:rsidRDefault="004F4EE2" w:rsidP="00AF06C3">
            <w:pPr>
              <w:pStyle w:val="Default"/>
              <w:jc w:val="both"/>
              <w:rPr>
                <w:bCs/>
                <w:color w:val="auto"/>
                <w:sz w:val="18"/>
                <w:szCs w:val="18"/>
              </w:rPr>
            </w:pPr>
            <w:r w:rsidRPr="004F4EE2">
              <w:rPr>
                <w:bCs/>
                <w:color w:val="auto"/>
                <w:sz w:val="18"/>
                <w:szCs w:val="18"/>
              </w:rPr>
              <w:t xml:space="preserve">170 del RF </w:t>
            </w:r>
          </w:p>
        </w:tc>
      </w:tr>
      <w:tr w:rsidR="0051144C" w:rsidRPr="00B515FB" w14:paraId="44B772DB" w14:textId="77777777" w:rsidTr="6753E5A7">
        <w:trPr>
          <w:trHeight w:val="1024"/>
        </w:trPr>
        <w:tc>
          <w:tcPr>
            <w:tcW w:w="182" w:type="pct"/>
            <w:shd w:val="clear" w:color="auto" w:fill="auto"/>
          </w:tcPr>
          <w:p w14:paraId="2B8A05BC" w14:textId="77777777" w:rsidR="0051144C" w:rsidRDefault="0051144C" w:rsidP="0051144C">
            <w:pPr>
              <w:jc w:val="center"/>
              <w:rPr>
                <w:rFonts w:ascii="Arial" w:hAnsi="Arial" w:cs="Arial"/>
                <w:b/>
                <w:sz w:val="18"/>
                <w:szCs w:val="18"/>
              </w:rPr>
            </w:pPr>
          </w:p>
          <w:p w14:paraId="601FE90F" w14:textId="77777777" w:rsidR="0051144C" w:rsidRDefault="0051144C" w:rsidP="0051144C">
            <w:pPr>
              <w:jc w:val="center"/>
              <w:rPr>
                <w:rFonts w:ascii="Arial" w:hAnsi="Arial" w:cs="Arial"/>
                <w:b/>
                <w:sz w:val="18"/>
                <w:szCs w:val="18"/>
              </w:rPr>
            </w:pPr>
          </w:p>
          <w:p w14:paraId="77B61917" w14:textId="690AD87C" w:rsidR="0051144C" w:rsidRPr="00B515FB" w:rsidRDefault="0051144C" w:rsidP="0051144C">
            <w:pPr>
              <w:jc w:val="center"/>
              <w:rPr>
                <w:rFonts w:ascii="Arial" w:hAnsi="Arial" w:cs="Arial"/>
                <w:b/>
                <w:sz w:val="18"/>
                <w:szCs w:val="18"/>
              </w:rPr>
            </w:pPr>
            <w:r w:rsidRPr="00B515FB">
              <w:rPr>
                <w:rFonts w:ascii="Arial" w:hAnsi="Arial" w:cs="Arial"/>
                <w:b/>
                <w:sz w:val="18"/>
                <w:szCs w:val="18"/>
              </w:rPr>
              <w:t>12</w:t>
            </w:r>
          </w:p>
        </w:tc>
        <w:tc>
          <w:tcPr>
            <w:tcW w:w="1542" w:type="pct"/>
            <w:shd w:val="clear" w:color="auto" w:fill="auto"/>
          </w:tcPr>
          <w:p w14:paraId="6A825A73" w14:textId="46505B68" w:rsidR="0051144C" w:rsidRPr="004F4EE2" w:rsidRDefault="0051144C" w:rsidP="0051144C">
            <w:pPr>
              <w:pStyle w:val="NormalWeb"/>
              <w:rPr>
                <w:sz w:val="18"/>
                <w:szCs w:val="18"/>
              </w:rPr>
            </w:pPr>
          </w:p>
          <w:p w14:paraId="13CF88E3" w14:textId="77777777" w:rsidR="0051144C" w:rsidRPr="004F4EE2" w:rsidRDefault="0051144C" w:rsidP="0051144C">
            <w:pPr>
              <w:pStyle w:val="NormalWeb"/>
              <w:rPr>
                <w:sz w:val="18"/>
                <w:szCs w:val="18"/>
              </w:rPr>
            </w:pPr>
          </w:p>
          <w:p w14:paraId="2767BBA8" w14:textId="2D6082B0" w:rsidR="0051144C" w:rsidRPr="004F4EE2" w:rsidRDefault="0051144C" w:rsidP="0051144C">
            <w:pPr>
              <w:pStyle w:val="NormalWeb"/>
              <w:rPr>
                <w:sz w:val="18"/>
                <w:szCs w:val="18"/>
              </w:rPr>
            </w:pPr>
            <w:r w:rsidRPr="004F4EE2">
              <w:rPr>
                <w:sz w:val="18"/>
                <w:szCs w:val="18"/>
              </w:rPr>
              <w:t>El sujeto obligado no destinó la totalidad del financiamiento público correspondiente a la Capacitación, Promoción y Desarrollo del Liderazgo Político de las Mujeres, como se detalla en el cuadro siguiente:</w:t>
            </w:r>
          </w:p>
          <w:p w14:paraId="54E76D03" w14:textId="77777777" w:rsidR="0051144C" w:rsidRPr="004F4EE2" w:rsidRDefault="0051144C" w:rsidP="0051144C">
            <w:pPr>
              <w:pStyle w:val="NormalWeb"/>
              <w:rPr>
                <w:sz w:val="18"/>
                <w:szCs w:val="18"/>
              </w:rPr>
            </w:pPr>
          </w:p>
          <w:tbl>
            <w:tblPr>
              <w:tblW w:w="5000" w:type="pct"/>
              <w:jc w:val="center"/>
              <w:tblLayout w:type="fixed"/>
              <w:tblCellMar>
                <w:top w:w="15" w:type="dxa"/>
                <w:left w:w="15" w:type="dxa"/>
                <w:bottom w:w="15" w:type="dxa"/>
                <w:right w:w="15" w:type="dxa"/>
              </w:tblCellMar>
              <w:tblLook w:val="04A0" w:firstRow="1" w:lastRow="0" w:firstColumn="1" w:lastColumn="0" w:noHBand="0" w:noVBand="1"/>
            </w:tblPr>
            <w:tblGrid>
              <w:gridCol w:w="1102"/>
              <w:gridCol w:w="1032"/>
              <w:gridCol w:w="1032"/>
              <w:gridCol w:w="1040"/>
            </w:tblGrid>
            <w:tr w:rsidR="0051144C" w:rsidRPr="004F4EE2" w14:paraId="40AE6ACE" w14:textId="77777777" w:rsidTr="004F4EE2">
              <w:trPr>
                <w:trHeight w:val="135"/>
                <w:jc w:val="center"/>
              </w:trPr>
              <w:tc>
                <w:tcPr>
                  <w:tcW w:w="8822" w:type="dxa"/>
                  <w:gridSpan w:val="4"/>
                  <w:tcBorders>
                    <w:top w:val="single" w:sz="6" w:space="0" w:color="000000"/>
                    <w:left w:val="single" w:sz="6" w:space="0" w:color="000000"/>
                    <w:bottom w:val="single" w:sz="6" w:space="0" w:color="000000"/>
                    <w:right w:val="single" w:sz="6" w:space="0" w:color="000000"/>
                  </w:tcBorders>
                  <w:vAlign w:val="center"/>
                  <w:hideMark/>
                </w:tcPr>
                <w:p w14:paraId="4D4DE747" w14:textId="77777777" w:rsidR="0051144C" w:rsidRPr="004F4EE2" w:rsidRDefault="0051144C" w:rsidP="0051144C">
                  <w:pPr>
                    <w:pStyle w:val="NormalWeb"/>
                    <w:jc w:val="center"/>
                    <w:rPr>
                      <w:sz w:val="12"/>
                      <w:szCs w:val="12"/>
                    </w:rPr>
                  </w:pPr>
                  <w:r w:rsidRPr="004F4EE2">
                    <w:rPr>
                      <w:rStyle w:val="Textoennegrita"/>
                      <w:sz w:val="12"/>
                      <w:szCs w:val="12"/>
                    </w:rPr>
                    <w:t>2020</w:t>
                  </w:r>
                </w:p>
              </w:tc>
            </w:tr>
            <w:tr w:rsidR="0051144C" w:rsidRPr="004F4EE2" w14:paraId="23E8330D" w14:textId="77777777" w:rsidTr="004F4EE2">
              <w:trPr>
                <w:trHeight w:val="1320"/>
                <w:jc w:val="center"/>
              </w:trPr>
              <w:tc>
                <w:tcPr>
                  <w:tcW w:w="2313" w:type="dxa"/>
                  <w:tcBorders>
                    <w:top w:val="nil"/>
                    <w:left w:val="single" w:sz="6" w:space="0" w:color="000000"/>
                    <w:bottom w:val="single" w:sz="6" w:space="0" w:color="000000"/>
                    <w:right w:val="single" w:sz="6" w:space="0" w:color="000000"/>
                  </w:tcBorders>
                  <w:vAlign w:val="center"/>
                  <w:hideMark/>
                </w:tcPr>
                <w:p w14:paraId="7E443CC5" w14:textId="77777777" w:rsidR="0051144C" w:rsidRPr="004F4EE2" w:rsidRDefault="0051144C" w:rsidP="0051144C">
                  <w:pPr>
                    <w:pStyle w:val="NormalWeb"/>
                    <w:jc w:val="center"/>
                    <w:rPr>
                      <w:sz w:val="12"/>
                      <w:szCs w:val="12"/>
                    </w:rPr>
                  </w:pPr>
                  <w:r w:rsidRPr="004F4EE2">
                    <w:rPr>
                      <w:rStyle w:val="Textoennegrita"/>
                      <w:sz w:val="12"/>
                      <w:szCs w:val="12"/>
                    </w:rPr>
                    <w:t>Financiamiento que el partido debió aplicar para Capacitación, Promoción y Desarrollo del Liderazgo Político de las Mujeres según Dictámenes 43 del IEEBC (3%)</w:t>
                  </w:r>
                </w:p>
              </w:tc>
              <w:tc>
                <w:tcPr>
                  <w:tcW w:w="2164" w:type="dxa"/>
                  <w:tcBorders>
                    <w:top w:val="nil"/>
                    <w:left w:val="nil"/>
                    <w:bottom w:val="single" w:sz="6" w:space="0" w:color="000000"/>
                    <w:right w:val="single" w:sz="6" w:space="0" w:color="000000"/>
                  </w:tcBorders>
                  <w:vAlign w:val="center"/>
                  <w:hideMark/>
                </w:tcPr>
                <w:p w14:paraId="1ADC4CE7" w14:textId="77777777" w:rsidR="0051144C" w:rsidRPr="004F4EE2" w:rsidRDefault="0051144C" w:rsidP="0051144C">
                  <w:pPr>
                    <w:pStyle w:val="NormalWeb"/>
                    <w:jc w:val="center"/>
                    <w:rPr>
                      <w:sz w:val="12"/>
                      <w:szCs w:val="12"/>
                    </w:rPr>
                  </w:pPr>
                  <w:r w:rsidRPr="004F4EE2">
                    <w:rPr>
                      <w:rStyle w:val="Textoennegrita"/>
                      <w:sz w:val="12"/>
                      <w:szCs w:val="12"/>
                    </w:rPr>
                    <w:t>Importe que el Partido registró para Capacitación, Promoción y Desarrollo del Liderazgo Político de las Mujeres 2020</w:t>
                  </w:r>
                </w:p>
              </w:tc>
              <w:tc>
                <w:tcPr>
                  <w:tcW w:w="2164" w:type="dxa"/>
                  <w:tcBorders>
                    <w:top w:val="nil"/>
                    <w:left w:val="nil"/>
                    <w:bottom w:val="single" w:sz="6" w:space="0" w:color="000000"/>
                    <w:right w:val="single" w:sz="6" w:space="0" w:color="000000"/>
                  </w:tcBorders>
                  <w:vAlign w:val="center"/>
                  <w:hideMark/>
                </w:tcPr>
                <w:p w14:paraId="107EECCC" w14:textId="77777777" w:rsidR="0051144C" w:rsidRPr="004F4EE2" w:rsidRDefault="0051144C" w:rsidP="0051144C">
                  <w:pPr>
                    <w:pStyle w:val="NormalWeb"/>
                    <w:jc w:val="center"/>
                    <w:rPr>
                      <w:sz w:val="12"/>
                      <w:szCs w:val="12"/>
                    </w:rPr>
                  </w:pPr>
                  <w:r w:rsidRPr="004F4EE2">
                    <w:rPr>
                      <w:rStyle w:val="Textoennegrita"/>
                      <w:sz w:val="12"/>
                      <w:szCs w:val="12"/>
                    </w:rPr>
                    <w:t>Importe reportado en balanza de comprobación al 31/12/2020</w:t>
                  </w:r>
                </w:p>
              </w:tc>
              <w:tc>
                <w:tcPr>
                  <w:tcW w:w="2181" w:type="dxa"/>
                  <w:tcBorders>
                    <w:top w:val="nil"/>
                    <w:left w:val="nil"/>
                    <w:bottom w:val="single" w:sz="6" w:space="0" w:color="000000"/>
                    <w:right w:val="single" w:sz="6" w:space="0" w:color="000000"/>
                  </w:tcBorders>
                  <w:vAlign w:val="center"/>
                  <w:hideMark/>
                </w:tcPr>
                <w:p w14:paraId="704F0E65" w14:textId="77777777" w:rsidR="0051144C" w:rsidRPr="004F4EE2" w:rsidRDefault="0051144C" w:rsidP="0051144C">
                  <w:pPr>
                    <w:pStyle w:val="NormalWeb"/>
                    <w:jc w:val="center"/>
                    <w:rPr>
                      <w:sz w:val="12"/>
                      <w:szCs w:val="12"/>
                    </w:rPr>
                  </w:pPr>
                  <w:r w:rsidRPr="004F4EE2">
                    <w:rPr>
                      <w:rStyle w:val="Textoennegrita"/>
                      <w:sz w:val="12"/>
                      <w:szCs w:val="12"/>
                    </w:rPr>
                    <w:t>Diferencia en Capacitación, Promoción y Desarrollo del Liderazgo Político de las Mujeres 2020</w:t>
                  </w:r>
                </w:p>
              </w:tc>
            </w:tr>
            <w:tr w:rsidR="0051144C" w:rsidRPr="004F4EE2" w14:paraId="6D3F41AC" w14:textId="77777777" w:rsidTr="004F4EE2">
              <w:trPr>
                <w:trHeight w:val="135"/>
                <w:jc w:val="center"/>
              </w:trPr>
              <w:tc>
                <w:tcPr>
                  <w:tcW w:w="2313" w:type="dxa"/>
                  <w:tcBorders>
                    <w:top w:val="nil"/>
                    <w:left w:val="single" w:sz="6" w:space="0" w:color="000000"/>
                    <w:bottom w:val="single" w:sz="6" w:space="0" w:color="000000"/>
                    <w:right w:val="single" w:sz="6" w:space="0" w:color="000000"/>
                  </w:tcBorders>
                  <w:vAlign w:val="center"/>
                  <w:hideMark/>
                </w:tcPr>
                <w:p w14:paraId="1DFB4507" w14:textId="77777777" w:rsidR="0051144C" w:rsidRPr="004F4EE2" w:rsidRDefault="0051144C" w:rsidP="0051144C">
                  <w:pPr>
                    <w:pStyle w:val="NormalWeb"/>
                    <w:jc w:val="center"/>
                    <w:rPr>
                      <w:sz w:val="12"/>
                      <w:szCs w:val="12"/>
                    </w:rPr>
                  </w:pPr>
                  <w:r w:rsidRPr="004F4EE2">
                    <w:rPr>
                      <w:rStyle w:val="Textoennegrita"/>
                      <w:sz w:val="12"/>
                      <w:szCs w:val="12"/>
                    </w:rPr>
                    <w:t>A</w:t>
                  </w:r>
                </w:p>
              </w:tc>
              <w:tc>
                <w:tcPr>
                  <w:tcW w:w="2164" w:type="dxa"/>
                  <w:tcBorders>
                    <w:top w:val="nil"/>
                    <w:left w:val="nil"/>
                    <w:bottom w:val="single" w:sz="6" w:space="0" w:color="000000"/>
                    <w:right w:val="single" w:sz="6" w:space="0" w:color="000000"/>
                  </w:tcBorders>
                  <w:vAlign w:val="center"/>
                  <w:hideMark/>
                </w:tcPr>
                <w:p w14:paraId="4B93E613" w14:textId="77777777" w:rsidR="0051144C" w:rsidRPr="004F4EE2" w:rsidRDefault="0051144C" w:rsidP="0051144C">
                  <w:pPr>
                    <w:pStyle w:val="NormalWeb"/>
                    <w:jc w:val="center"/>
                    <w:rPr>
                      <w:sz w:val="12"/>
                      <w:szCs w:val="12"/>
                    </w:rPr>
                  </w:pPr>
                  <w:r w:rsidRPr="004F4EE2">
                    <w:rPr>
                      <w:rStyle w:val="Textoennegrita"/>
                      <w:sz w:val="12"/>
                      <w:szCs w:val="12"/>
                    </w:rPr>
                    <w:t>B</w:t>
                  </w:r>
                </w:p>
              </w:tc>
              <w:tc>
                <w:tcPr>
                  <w:tcW w:w="2164" w:type="dxa"/>
                  <w:tcBorders>
                    <w:top w:val="nil"/>
                    <w:left w:val="nil"/>
                    <w:bottom w:val="single" w:sz="6" w:space="0" w:color="000000"/>
                    <w:right w:val="single" w:sz="6" w:space="0" w:color="000000"/>
                  </w:tcBorders>
                  <w:vAlign w:val="center"/>
                  <w:hideMark/>
                </w:tcPr>
                <w:p w14:paraId="03EE3A27" w14:textId="77777777" w:rsidR="0051144C" w:rsidRPr="004F4EE2" w:rsidRDefault="0051144C" w:rsidP="0051144C">
                  <w:pPr>
                    <w:pStyle w:val="NormalWeb"/>
                    <w:jc w:val="center"/>
                    <w:rPr>
                      <w:sz w:val="12"/>
                      <w:szCs w:val="12"/>
                    </w:rPr>
                  </w:pPr>
                  <w:r w:rsidRPr="004F4EE2">
                    <w:rPr>
                      <w:rStyle w:val="Textoennegrita"/>
                      <w:sz w:val="12"/>
                      <w:szCs w:val="12"/>
                    </w:rPr>
                    <w:t>C</w:t>
                  </w:r>
                </w:p>
              </w:tc>
              <w:tc>
                <w:tcPr>
                  <w:tcW w:w="2181" w:type="dxa"/>
                  <w:tcBorders>
                    <w:top w:val="nil"/>
                    <w:left w:val="nil"/>
                    <w:bottom w:val="single" w:sz="6" w:space="0" w:color="000000"/>
                    <w:right w:val="single" w:sz="6" w:space="0" w:color="000000"/>
                  </w:tcBorders>
                  <w:vAlign w:val="center"/>
                  <w:hideMark/>
                </w:tcPr>
                <w:p w14:paraId="65399613" w14:textId="77777777" w:rsidR="0051144C" w:rsidRPr="004F4EE2" w:rsidRDefault="0051144C" w:rsidP="0051144C">
                  <w:pPr>
                    <w:pStyle w:val="NormalWeb"/>
                    <w:jc w:val="center"/>
                    <w:rPr>
                      <w:sz w:val="12"/>
                      <w:szCs w:val="12"/>
                    </w:rPr>
                  </w:pPr>
                  <w:r w:rsidRPr="004F4EE2">
                    <w:rPr>
                      <w:rStyle w:val="Textoennegrita"/>
                      <w:sz w:val="12"/>
                      <w:szCs w:val="12"/>
                    </w:rPr>
                    <w:t>D=(A-B)</w:t>
                  </w:r>
                </w:p>
              </w:tc>
            </w:tr>
            <w:tr w:rsidR="0051144C" w:rsidRPr="004F4EE2" w14:paraId="3212ADC3" w14:textId="77777777" w:rsidTr="004F4EE2">
              <w:trPr>
                <w:trHeight w:val="135"/>
                <w:jc w:val="center"/>
              </w:trPr>
              <w:tc>
                <w:tcPr>
                  <w:tcW w:w="2313" w:type="dxa"/>
                  <w:tcBorders>
                    <w:top w:val="nil"/>
                    <w:left w:val="single" w:sz="6" w:space="0" w:color="000000"/>
                    <w:bottom w:val="single" w:sz="6" w:space="0" w:color="000000"/>
                    <w:right w:val="single" w:sz="6" w:space="0" w:color="000000"/>
                  </w:tcBorders>
                  <w:vAlign w:val="center"/>
                  <w:hideMark/>
                </w:tcPr>
                <w:p w14:paraId="2EC75D78" w14:textId="77777777" w:rsidR="0051144C" w:rsidRPr="004F4EE2" w:rsidRDefault="0051144C" w:rsidP="0051144C">
                  <w:pPr>
                    <w:pStyle w:val="NormalWeb"/>
                    <w:jc w:val="right"/>
                    <w:rPr>
                      <w:sz w:val="12"/>
                      <w:szCs w:val="12"/>
                    </w:rPr>
                  </w:pPr>
                  <w:r w:rsidRPr="004F4EE2">
                    <w:rPr>
                      <w:sz w:val="12"/>
                      <w:szCs w:val="12"/>
                    </w:rPr>
                    <w:t>$15,297.44</w:t>
                  </w:r>
                </w:p>
              </w:tc>
              <w:tc>
                <w:tcPr>
                  <w:tcW w:w="2164" w:type="dxa"/>
                  <w:tcBorders>
                    <w:top w:val="nil"/>
                    <w:left w:val="nil"/>
                    <w:bottom w:val="single" w:sz="6" w:space="0" w:color="000000"/>
                    <w:right w:val="single" w:sz="6" w:space="0" w:color="000000"/>
                  </w:tcBorders>
                  <w:vAlign w:val="center"/>
                  <w:hideMark/>
                </w:tcPr>
                <w:p w14:paraId="31599358" w14:textId="77777777" w:rsidR="0051144C" w:rsidRPr="004F4EE2" w:rsidRDefault="0051144C" w:rsidP="0051144C">
                  <w:pPr>
                    <w:pStyle w:val="NormalWeb"/>
                    <w:jc w:val="right"/>
                    <w:rPr>
                      <w:sz w:val="12"/>
                      <w:szCs w:val="12"/>
                    </w:rPr>
                  </w:pPr>
                  <w:r w:rsidRPr="004F4EE2">
                    <w:rPr>
                      <w:sz w:val="12"/>
                      <w:szCs w:val="12"/>
                    </w:rPr>
                    <w:t>$0.00</w:t>
                  </w:r>
                </w:p>
              </w:tc>
              <w:tc>
                <w:tcPr>
                  <w:tcW w:w="2164" w:type="dxa"/>
                  <w:tcBorders>
                    <w:top w:val="nil"/>
                    <w:left w:val="nil"/>
                    <w:bottom w:val="single" w:sz="6" w:space="0" w:color="000000"/>
                    <w:right w:val="single" w:sz="6" w:space="0" w:color="000000"/>
                  </w:tcBorders>
                  <w:vAlign w:val="center"/>
                  <w:hideMark/>
                </w:tcPr>
                <w:p w14:paraId="54766D23" w14:textId="77777777" w:rsidR="0051144C" w:rsidRPr="004F4EE2" w:rsidRDefault="0051144C" w:rsidP="0051144C">
                  <w:pPr>
                    <w:pStyle w:val="NormalWeb"/>
                    <w:jc w:val="right"/>
                    <w:rPr>
                      <w:sz w:val="12"/>
                      <w:szCs w:val="12"/>
                    </w:rPr>
                  </w:pPr>
                  <w:r w:rsidRPr="004F4EE2">
                    <w:rPr>
                      <w:sz w:val="12"/>
                      <w:szCs w:val="12"/>
                    </w:rPr>
                    <w:t>$ 15,297.44</w:t>
                  </w:r>
                </w:p>
              </w:tc>
              <w:tc>
                <w:tcPr>
                  <w:tcW w:w="2181" w:type="dxa"/>
                  <w:tcBorders>
                    <w:top w:val="nil"/>
                    <w:left w:val="nil"/>
                    <w:bottom w:val="single" w:sz="6" w:space="0" w:color="000000"/>
                    <w:right w:val="single" w:sz="6" w:space="0" w:color="000000"/>
                  </w:tcBorders>
                  <w:vAlign w:val="center"/>
                  <w:hideMark/>
                </w:tcPr>
                <w:p w14:paraId="5E45AD35" w14:textId="77777777" w:rsidR="0051144C" w:rsidRPr="004F4EE2" w:rsidRDefault="0051144C" w:rsidP="0051144C">
                  <w:pPr>
                    <w:pStyle w:val="NormalWeb"/>
                    <w:jc w:val="right"/>
                    <w:rPr>
                      <w:sz w:val="12"/>
                      <w:szCs w:val="12"/>
                    </w:rPr>
                  </w:pPr>
                  <w:r w:rsidRPr="004F4EE2">
                    <w:rPr>
                      <w:sz w:val="12"/>
                      <w:szCs w:val="12"/>
                    </w:rPr>
                    <w:t>$15,297.44</w:t>
                  </w:r>
                </w:p>
              </w:tc>
            </w:tr>
          </w:tbl>
          <w:p w14:paraId="11A0CDB6" w14:textId="77777777" w:rsidR="0051144C" w:rsidRPr="004F4EE2" w:rsidRDefault="0051144C" w:rsidP="0051144C">
            <w:pPr>
              <w:pStyle w:val="NormalWeb"/>
              <w:rPr>
                <w:rFonts w:eastAsiaTheme="minorEastAsia"/>
                <w:sz w:val="18"/>
                <w:szCs w:val="18"/>
              </w:rPr>
            </w:pPr>
            <w:r w:rsidRPr="004F4EE2">
              <w:rPr>
                <w:sz w:val="18"/>
                <w:szCs w:val="18"/>
              </w:rPr>
              <w:t> </w:t>
            </w:r>
          </w:p>
          <w:p w14:paraId="6100779D" w14:textId="77777777" w:rsidR="0051144C" w:rsidRPr="004F4EE2" w:rsidRDefault="0051144C" w:rsidP="0051144C">
            <w:pPr>
              <w:pStyle w:val="NormalWeb"/>
              <w:rPr>
                <w:sz w:val="18"/>
                <w:szCs w:val="18"/>
              </w:rPr>
            </w:pPr>
            <w:r w:rsidRPr="004F4EE2">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69F99A39" w14:textId="77777777" w:rsidR="0051144C" w:rsidRPr="004F4EE2" w:rsidRDefault="0051144C" w:rsidP="0051144C">
            <w:pPr>
              <w:contextualSpacing/>
              <w:jc w:val="both"/>
              <w:rPr>
                <w:rFonts w:ascii="Arial" w:hAnsi="Arial" w:cs="Arial"/>
                <w:color w:val="000000" w:themeColor="text1"/>
                <w:sz w:val="18"/>
                <w:szCs w:val="18"/>
              </w:rPr>
            </w:pPr>
          </w:p>
          <w:p w14:paraId="279E74E5" w14:textId="77777777" w:rsidR="0051144C" w:rsidRPr="004F4EE2" w:rsidRDefault="0051144C" w:rsidP="0051144C">
            <w:pPr>
              <w:pStyle w:val="NormalWeb"/>
              <w:rPr>
                <w:sz w:val="18"/>
                <w:szCs w:val="18"/>
              </w:rPr>
            </w:pPr>
            <w:r w:rsidRPr="004F4EE2">
              <w:rPr>
                <w:sz w:val="18"/>
                <w:szCs w:val="18"/>
              </w:rPr>
              <w:t>No obstante, esta autoridad procedió a realizar una búsqueda exhaustiva en los diferentes apartados del SIF; sin embargo, no se localizó la documentación solicitada.</w:t>
            </w:r>
          </w:p>
          <w:p w14:paraId="04F73628" w14:textId="77777777" w:rsidR="0051144C" w:rsidRPr="004F4EE2" w:rsidRDefault="0051144C" w:rsidP="0051144C">
            <w:pPr>
              <w:pStyle w:val="NormalWeb"/>
              <w:rPr>
                <w:sz w:val="18"/>
                <w:szCs w:val="18"/>
              </w:rPr>
            </w:pPr>
          </w:p>
          <w:p w14:paraId="1AE56284" w14:textId="77777777" w:rsidR="0051144C" w:rsidRPr="004F4EE2" w:rsidRDefault="0051144C" w:rsidP="0051144C">
            <w:pPr>
              <w:pStyle w:val="NormalWeb"/>
              <w:rPr>
                <w:sz w:val="18"/>
                <w:szCs w:val="18"/>
              </w:rPr>
            </w:pPr>
            <w:r w:rsidRPr="004F4EE2">
              <w:rPr>
                <w:sz w:val="18"/>
                <w:szCs w:val="18"/>
              </w:rPr>
              <w:t>Se le solicita presentar en el SIF lo siguiente:</w:t>
            </w:r>
          </w:p>
          <w:p w14:paraId="6D012E74" w14:textId="77777777" w:rsidR="0051144C" w:rsidRPr="004F4EE2" w:rsidRDefault="0051144C" w:rsidP="0051144C">
            <w:pPr>
              <w:rPr>
                <w:rFonts w:ascii="Arial" w:hAnsi="Arial" w:cs="Arial"/>
                <w:sz w:val="18"/>
                <w:szCs w:val="18"/>
              </w:rPr>
            </w:pPr>
          </w:p>
          <w:p w14:paraId="61600370" w14:textId="77777777" w:rsidR="0051144C" w:rsidRPr="004F4EE2" w:rsidRDefault="0051144C" w:rsidP="0051144C">
            <w:pPr>
              <w:pStyle w:val="NormalWeb"/>
              <w:rPr>
                <w:rFonts w:eastAsiaTheme="minorEastAsia"/>
                <w:sz w:val="18"/>
                <w:szCs w:val="18"/>
              </w:rPr>
            </w:pPr>
            <w:r w:rsidRPr="004F4EE2">
              <w:rPr>
                <w:sz w:val="18"/>
                <w:szCs w:val="18"/>
              </w:rPr>
              <w:t>• Las aclaraciones que a su derecho convenga.</w:t>
            </w:r>
          </w:p>
          <w:p w14:paraId="3B70BDB9" w14:textId="77777777" w:rsidR="0051144C" w:rsidRPr="004F4EE2" w:rsidRDefault="0051144C" w:rsidP="0051144C">
            <w:pPr>
              <w:rPr>
                <w:rFonts w:ascii="Arial" w:hAnsi="Arial" w:cs="Arial"/>
                <w:sz w:val="18"/>
                <w:szCs w:val="18"/>
              </w:rPr>
            </w:pPr>
          </w:p>
          <w:p w14:paraId="6F2B3A78" w14:textId="77777777" w:rsidR="0051144C" w:rsidRPr="004F4EE2" w:rsidRDefault="0051144C" w:rsidP="0051144C">
            <w:pPr>
              <w:pStyle w:val="NormalWeb"/>
              <w:rPr>
                <w:rFonts w:eastAsiaTheme="minorEastAsia"/>
                <w:sz w:val="18"/>
                <w:szCs w:val="18"/>
              </w:rPr>
            </w:pPr>
            <w:r w:rsidRPr="004F4EE2">
              <w:rPr>
                <w:sz w:val="18"/>
                <w:szCs w:val="18"/>
              </w:rPr>
              <w:t>Lo anterior de conformidad con lo dispuesto en los artículos 51, numeral 1, inciso a), fracción V de la LGPP, así como el 163, numeral 1, inciso b) del RF; 43, numeral I, inciso e), de la Ley de Partidos Políticos en el estado de Baja California y en el Dictamen número 43 del Instituto Estatal Electoral de Baja California.</w:t>
            </w:r>
          </w:p>
          <w:p w14:paraId="1FED7401" w14:textId="77777777" w:rsidR="0051144C" w:rsidRPr="004F4EE2" w:rsidRDefault="0051144C" w:rsidP="0051144C">
            <w:pPr>
              <w:rPr>
                <w:rFonts w:ascii="Arial" w:hAnsi="Arial" w:cs="Arial"/>
                <w:b/>
                <w:bCs/>
                <w:sz w:val="18"/>
                <w:szCs w:val="18"/>
              </w:rPr>
            </w:pPr>
          </w:p>
        </w:tc>
        <w:tc>
          <w:tcPr>
            <w:tcW w:w="771" w:type="pct"/>
            <w:shd w:val="clear" w:color="auto" w:fill="auto"/>
          </w:tcPr>
          <w:p w14:paraId="713C9013" w14:textId="50475925" w:rsidR="0051144C" w:rsidRDefault="0051144C" w:rsidP="0051144C">
            <w:pPr>
              <w:autoSpaceDE w:val="0"/>
              <w:autoSpaceDN w:val="0"/>
              <w:adjustRightInd w:val="0"/>
              <w:jc w:val="both"/>
              <w:rPr>
                <w:rFonts w:ascii="Arial" w:hAnsi="Arial" w:cs="Arial"/>
                <w:i/>
                <w:color w:val="000000"/>
                <w:sz w:val="18"/>
                <w:szCs w:val="18"/>
              </w:rPr>
            </w:pPr>
          </w:p>
          <w:p w14:paraId="5C33B269" w14:textId="77777777" w:rsidR="0051144C" w:rsidRPr="00070FB5" w:rsidRDefault="0051144C" w:rsidP="0051144C">
            <w:pPr>
              <w:autoSpaceDE w:val="0"/>
              <w:autoSpaceDN w:val="0"/>
              <w:adjustRightInd w:val="0"/>
              <w:jc w:val="both"/>
              <w:rPr>
                <w:rFonts w:ascii="Arial" w:hAnsi="Arial" w:cs="Arial"/>
                <w:i/>
                <w:color w:val="000000"/>
                <w:sz w:val="18"/>
                <w:szCs w:val="18"/>
              </w:rPr>
            </w:pPr>
          </w:p>
          <w:p w14:paraId="1259268E" w14:textId="1A9F6A3A" w:rsidR="0051144C" w:rsidRDefault="0051144C" w:rsidP="0051144C">
            <w:pPr>
              <w:autoSpaceDE w:val="0"/>
              <w:autoSpaceDN w:val="0"/>
              <w:adjustRightInd w:val="0"/>
              <w:jc w:val="both"/>
              <w:rPr>
                <w:rFonts w:ascii="Arial" w:hAnsi="Arial" w:cs="Arial"/>
                <w:i/>
                <w:color w:val="000000"/>
                <w:sz w:val="18"/>
                <w:szCs w:val="18"/>
              </w:rPr>
            </w:pPr>
            <w:r>
              <w:rPr>
                <w:rFonts w:ascii="Arial" w:hAnsi="Arial" w:cs="Arial"/>
                <w:i/>
                <w:color w:val="000000"/>
                <w:sz w:val="18"/>
                <w:szCs w:val="18"/>
              </w:rPr>
              <w:t>“</w:t>
            </w:r>
            <w:r w:rsidRPr="00070FB5">
              <w:rPr>
                <w:rFonts w:ascii="Arial" w:hAnsi="Arial" w:cs="Arial"/>
                <w:i/>
                <w:color w:val="000000"/>
                <w:sz w:val="18"/>
                <w:szCs w:val="18"/>
              </w:rPr>
              <w:t>R.- El Partido en el ejercicio 2020 no realizó erogación alguna por concepto de gastos operativos ni específicos, ya que el IEEEBC, transfirió a las cuentas de la Institución el día 31 de diciembre y en tiempo fuera del horario bancario. se anexan copia de las transferencias recibidas (Anexo 01).</w:t>
            </w:r>
            <w:r>
              <w:rPr>
                <w:rFonts w:ascii="Arial" w:hAnsi="Arial" w:cs="Arial"/>
                <w:i/>
                <w:color w:val="000000"/>
                <w:sz w:val="18"/>
                <w:szCs w:val="18"/>
              </w:rPr>
              <w:t>”</w:t>
            </w:r>
          </w:p>
          <w:p w14:paraId="15B3311B" w14:textId="77777777" w:rsidR="0051144C" w:rsidRDefault="0051144C" w:rsidP="0051144C">
            <w:pPr>
              <w:autoSpaceDE w:val="0"/>
              <w:autoSpaceDN w:val="0"/>
              <w:adjustRightInd w:val="0"/>
              <w:jc w:val="both"/>
              <w:rPr>
                <w:rFonts w:ascii="Arial" w:hAnsi="Arial" w:cs="Arial"/>
                <w:i/>
                <w:color w:val="000000"/>
                <w:sz w:val="18"/>
                <w:szCs w:val="18"/>
              </w:rPr>
            </w:pPr>
          </w:p>
          <w:p w14:paraId="73880C86" w14:textId="69339531" w:rsidR="0051144C" w:rsidRPr="00070FB5" w:rsidRDefault="0051144C" w:rsidP="0051144C">
            <w:pPr>
              <w:autoSpaceDE w:val="0"/>
              <w:autoSpaceDN w:val="0"/>
              <w:adjustRightInd w:val="0"/>
              <w:jc w:val="both"/>
              <w:rPr>
                <w:rFonts w:ascii="Arial" w:hAnsi="Arial" w:cs="Arial"/>
                <w:i/>
                <w:color w:val="000000"/>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0E07BDB7" w14:textId="07AF6D4B" w:rsidR="0051144C" w:rsidRPr="001875AD" w:rsidRDefault="0051144C" w:rsidP="0051144C">
            <w:pPr>
              <w:jc w:val="both"/>
              <w:rPr>
                <w:rFonts w:ascii="Arial" w:hAnsi="Arial" w:cs="Arial"/>
                <w:b/>
                <w:sz w:val="18"/>
                <w:szCs w:val="18"/>
              </w:rPr>
            </w:pPr>
            <w:r>
              <w:rPr>
                <w:rFonts w:ascii="Arial" w:hAnsi="Arial" w:cs="Arial"/>
                <w:b/>
                <w:sz w:val="18"/>
                <w:szCs w:val="18"/>
              </w:rPr>
              <w:t>No a</w:t>
            </w:r>
            <w:r w:rsidRPr="001875AD">
              <w:rPr>
                <w:rFonts w:ascii="Arial" w:hAnsi="Arial" w:cs="Arial"/>
                <w:b/>
                <w:sz w:val="18"/>
                <w:szCs w:val="18"/>
              </w:rPr>
              <w:t>tendida</w:t>
            </w:r>
          </w:p>
          <w:p w14:paraId="16D0AB6D" w14:textId="5E4D26CC" w:rsidR="0051144C" w:rsidRDefault="0051144C" w:rsidP="0051144C">
            <w:pPr>
              <w:tabs>
                <w:tab w:val="left" w:pos="1695"/>
              </w:tabs>
              <w:ind w:right="49"/>
              <w:jc w:val="both"/>
              <w:rPr>
                <w:rFonts w:ascii="Arial" w:hAnsi="Arial" w:cs="Arial"/>
                <w:color w:val="000000"/>
                <w:sz w:val="18"/>
                <w:szCs w:val="18"/>
              </w:rPr>
            </w:pPr>
          </w:p>
          <w:p w14:paraId="5B9FA563" w14:textId="7565E8D2" w:rsidR="0051144C" w:rsidRDefault="0051144C" w:rsidP="0051144C">
            <w:pPr>
              <w:tabs>
                <w:tab w:val="left" w:pos="1695"/>
              </w:tabs>
              <w:ind w:right="49"/>
              <w:jc w:val="both"/>
              <w:rPr>
                <w:rFonts w:ascii="Arial" w:hAnsi="Arial" w:cs="Arial"/>
                <w:color w:val="000000"/>
                <w:sz w:val="18"/>
                <w:szCs w:val="18"/>
              </w:rPr>
            </w:pPr>
            <w:r>
              <w:rPr>
                <w:rFonts w:ascii="Arial" w:hAnsi="Arial" w:cs="Arial"/>
                <w:color w:val="000000"/>
                <w:sz w:val="18"/>
                <w:szCs w:val="18"/>
              </w:rPr>
              <w:t xml:space="preserve">La respuesta del sujeto obligado fue insatisfactoria, toda vez que argumenta que no recibió financiamiento sino hasta el 31 de diciembre del ejercicio 2020, por lo que no efectuó erogaciones por concepto de </w:t>
            </w:r>
            <w:r w:rsidRPr="0019581E">
              <w:rPr>
                <w:rFonts w:ascii="Arial" w:hAnsi="Arial" w:cs="Arial"/>
                <w:color w:val="000000"/>
                <w:sz w:val="18"/>
                <w:szCs w:val="18"/>
              </w:rPr>
              <w:t>Capacitación, Promoción y Desarrollo del Liderazgo Político de las Mujeres</w:t>
            </w:r>
            <w:r>
              <w:rPr>
                <w:rFonts w:ascii="Arial" w:hAnsi="Arial" w:cs="Arial"/>
                <w:color w:val="000000"/>
                <w:sz w:val="18"/>
                <w:szCs w:val="18"/>
              </w:rPr>
              <w:t>.</w:t>
            </w:r>
          </w:p>
          <w:p w14:paraId="1698B70F" w14:textId="77777777" w:rsidR="0051144C" w:rsidRDefault="0051144C" w:rsidP="0051144C">
            <w:pPr>
              <w:tabs>
                <w:tab w:val="left" w:pos="1695"/>
              </w:tabs>
              <w:ind w:right="49"/>
              <w:jc w:val="both"/>
              <w:rPr>
                <w:rFonts w:ascii="Arial" w:hAnsi="Arial" w:cs="Arial"/>
                <w:color w:val="000000"/>
                <w:sz w:val="18"/>
                <w:szCs w:val="18"/>
              </w:rPr>
            </w:pPr>
          </w:p>
          <w:p w14:paraId="7BB38A18" w14:textId="122DE406" w:rsidR="0051144C" w:rsidRDefault="0051144C" w:rsidP="0051144C">
            <w:pPr>
              <w:tabs>
                <w:tab w:val="left" w:pos="1695"/>
              </w:tabs>
              <w:ind w:right="49"/>
              <w:jc w:val="both"/>
              <w:rPr>
                <w:rFonts w:ascii="Arial" w:hAnsi="Arial" w:cs="Arial"/>
                <w:color w:val="000000"/>
                <w:sz w:val="18"/>
                <w:szCs w:val="18"/>
              </w:rPr>
            </w:pPr>
            <w:r>
              <w:rPr>
                <w:rFonts w:ascii="Arial" w:hAnsi="Arial" w:cs="Arial"/>
                <w:color w:val="000000"/>
                <w:sz w:val="18"/>
                <w:szCs w:val="18"/>
              </w:rPr>
              <w:t xml:space="preserve">No obstante, el sujeto obligado no realizó un plan de trabajo ni presupuestó ninguna actividad durante el ejercicio 2020 para cumplir con la obligación de destinar el financiamiento correspondiente a la </w:t>
            </w:r>
            <w:r w:rsidRPr="0019581E">
              <w:rPr>
                <w:rFonts w:ascii="Arial" w:hAnsi="Arial" w:cs="Arial"/>
                <w:color w:val="000000"/>
                <w:sz w:val="18"/>
                <w:szCs w:val="18"/>
              </w:rPr>
              <w:t xml:space="preserve">Capacitación, Promoción y Desarrollo del Liderazgo Político de las Mujeres </w:t>
            </w:r>
            <w:r>
              <w:rPr>
                <w:rFonts w:ascii="Arial" w:hAnsi="Arial" w:cs="Arial"/>
                <w:color w:val="000000"/>
                <w:sz w:val="18"/>
                <w:szCs w:val="18"/>
              </w:rPr>
              <w:t>como entidad de interés público.</w:t>
            </w:r>
          </w:p>
          <w:p w14:paraId="31C5BE25" w14:textId="77777777" w:rsidR="0051144C" w:rsidRDefault="0051144C" w:rsidP="0051144C">
            <w:pPr>
              <w:tabs>
                <w:tab w:val="left" w:pos="1695"/>
              </w:tabs>
              <w:ind w:right="49"/>
              <w:jc w:val="both"/>
              <w:rPr>
                <w:rFonts w:ascii="Arial" w:hAnsi="Arial" w:cs="Arial"/>
                <w:color w:val="000000"/>
                <w:sz w:val="18"/>
                <w:szCs w:val="18"/>
              </w:rPr>
            </w:pPr>
          </w:p>
          <w:p w14:paraId="0A1C5C00" w14:textId="05EFECBC" w:rsidR="0051144C" w:rsidRDefault="0051144C" w:rsidP="0051144C">
            <w:pPr>
              <w:tabs>
                <w:tab w:val="left" w:pos="1695"/>
              </w:tabs>
              <w:ind w:right="49"/>
              <w:jc w:val="both"/>
              <w:rPr>
                <w:rFonts w:ascii="Arial" w:hAnsi="Arial" w:cs="Arial"/>
                <w:color w:val="000000"/>
                <w:sz w:val="18"/>
                <w:szCs w:val="18"/>
              </w:rPr>
            </w:pPr>
            <w:r w:rsidRPr="6753E5A7">
              <w:rPr>
                <w:rFonts w:ascii="Arial" w:hAnsi="Arial" w:cs="Arial"/>
                <w:color w:val="000000" w:themeColor="text1"/>
                <w:sz w:val="18"/>
                <w:szCs w:val="18"/>
              </w:rPr>
              <w:t xml:space="preserve">En ese sentido, de conformidad con el acuerdo </w:t>
            </w:r>
            <w:r w:rsidRPr="00C5225C">
              <w:rPr>
                <w:rFonts w:ascii="Arial" w:hAnsi="Arial" w:cs="Arial"/>
                <w:color w:val="000000" w:themeColor="text1"/>
                <w:sz w:val="18"/>
                <w:szCs w:val="18"/>
              </w:rPr>
              <w:t>INE/CG31</w:t>
            </w:r>
            <w:r w:rsidR="00C5225C" w:rsidRPr="00C5225C">
              <w:rPr>
                <w:rFonts w:ascii="Arial" w:hAnsi="Arial" w:cs="Arial"/>
                <w:color w:val="000000" w:themeColor="text1"/>
                <w:sz w:val="18"/>
                <w:szCs w:val="18"/>
              </w:rPr>
              <w:t>8</w:t>
            </w:r>
            <w:r w:rsidRPr="00C5225C">
              <w:rPr>
                <w:rFonts w:ascii="Arial" w:hAnsi="Arial" w:cs="Arial"/>
                <w:color w:val="000000" w:themeColor="text1"/>
                <w:sz w:val="18"/>
                <w:szCs w:val="18"/>
              </w:rPr>
              <w:t>/2021</w:t>
            </w:r>
            <w:r w:rsidRPr="6753E5A7">
              <w:rPr>
                <w:rFonts w:ascii="Arial" w:hAnsi="Arial" w:cs="Arial"/>
                <w:color w:val="000000" w:themeColor="text1"/>
                <w:sz w:val="18"/>
                <w:szCs w:val="18"/>
              </w:rPr>
              <w:t xml:space="preserve"> el sujeto obligado podía provisionar los gastos en sus registros contables y ejecutar el presupuesto una vez recibido dentro de los primeros meses del 2021, situación que en la especie no aconteció.</w:t>
            </w:r>
          </w:p>
          <w:p w14:paraId="7D021535" w14:textId="77777777" w:rsidR="0051144C" w:rsidRDefault="0051144C" w:rsidP="0051144C">
            <w:pPr>
              <w:tabs>
                <w:tab w:val="left" w:pos="1695"/>
              </w:tabs>
              <w:ind w:right="49"/>
              <w:jc w:val="both"/>
              <w:rPr>
                <w:rFonts w:ascii="Arial" w:hAnsi="Arial" w:cs="Arial"/>
                <w:color w:val="000000"/>
                <w:sz w:val="18"/>
                <w:szCs w:val="18"/>
              </w:rPr>
            </w:pPr>
          </w:p>
          <w:p w14:paraId="53F48EB5" w14:textId="7B8EA2EA" w:rsidR="0051144C" w:rsidRDefault="0051144C" w:rsidP="0051144C">
            <w:pPr>
              <w:tabs>
                <w:tab w:val="left" w:pos="1695"/>
              </w:tabs>
              <w:ind w:right="49"/>
              <w:jc w:val="both"/>
              <w:rPr>
                <w:rFonts w:ascii="Arial" w:hAnsi="Arial" w:cs="Arial"/>
                <w:color w:val="000000"/>
                <w:sz w:val="18"/>
                <w:szCs w:val="18"/>
              </w:rPr>
            </w:pPr>
            <w:r>
              <w:rPr>
                <w:rFonts w:ascii="Arial" w:hAnsi="Arial" w:cs="Arial"/>
                <w:color w:val="000000"/>
                <w:sz w:val="18"/>
                <w:szCs w:val="18"/>
              </w:rPr>
              <w:t xml:space="preserve">Es así como el sujeto obligado no llevó a cabo la programación de ninguna actividad tendente a cumplir con la obligación constitucional de realizar </w:t>
            </w:r>
            <w:r w:rsidRPr="0019581E">
              <w:rPr>
                <w:rFonts w:ascii="Arial" w:hAnsi="Arial" w:cs="Arial"/>
                <w:color w:val="000000"/>
                <w:sz w:val="18"/>
                <w:szCs w:val="18"/>
              </w:rPr>
              <w:t>Capacitación, Promoción y Desarrollo del Liderazgo Político de las Mujeres</w:t>
            </w:r>
            <w:r>
              <w:rPr>
                <w:rFonts w:ascii="Arial" w:hAnsi="Arial" w:cs="Arial"/>
                <w:color w:val="000000"/>
                <w:sz w:val="18"/>
                <w:szCs w:val="18"/>
              </w:rPr>
              <w:t>.</w:t>
            </w:r>
          </w:p>
          <w:p w14:paraId="6813AAB7" w14:textId="77777777" w:rsidR="0051144C" w:rsidRDefault="0051144C" w:rsidP="0051144C">
            <w:pPr>
              <w:tabs>
                <w:tab w:val="left" w:pos="1695"/>
              </w:tabs>
              <w:ind w:right="49"/>
              <w:jc w:val="both"/>
              <w:rPr>
                <w:rFonts w:ascii="Arial" w:hAnsi="Arial" w:cs="Arial"/>
                <w:color w:val="000000"/>
                <w:sz w:val="18"/>
                <w:szCs w:val="18"/>
              </w:rPr>
            </w:pPr>
          </w:p>
          <w:p w14:paraId="50D654C6" w14:textId="303BFCB6" w:rsidR="0051144C" w:rsidRPr="00FB3809" w:rsidRDefault="0051144C" w:rsidP="0051144C">
            <w:pPr>
              <w:tabs>
                <w:tab w:val="left" w:pos="1695"/>
              </w:tabs>
              <w:ind w:right="49"/>
              <w:jc w:val="both"/>
              <w:rPr>
                <w:rFonts w:ascii="Arial" w:hAnsi="Arial" w:cs="Arial"/>
                <w:color w:val="000000"/>
                <w:sz w:val="18"/>
                <w:szCs w:val="18"/>
              </w:rPr>
            </w:pPr>
            <w:r>
              <w:rPr>
                <w:rFonts w:ascii="Arial" w:eastAsia="Arial Unicode MS" w:hAnsi="Arial" w:cs="Arial"/>
                <w:bCs/>
                <w:color w:val="000000" w:themeColor="text1"/>
                <w:sz w:val="18"/>
                <w:szCs w:val="18"/>
                <w:lang w:val="es-ES" w:eastAsia="es-ES"/>
              </w:rPr>
              <w:t xml:space="preserve">En virtud de lo anterior, </w:t>
            </w:r>
            <w:r w:rsidRPr="00B01BB1">
              <w:rPr>
                <w:rFonts w:ascii="Arial" w:eastAsia="Arial Unicode MS" w:hAnsi="Arial" w:cs="Arial"/>
                <w:bCs/>
                <w:color w:val="000000" w:themeColor="text1"/>
                <w:sz w:val="18"/>
                <w:szCs w:val="18"/>
                <w:lang w:val="es-ES" w:eastAsia="es-ES"/>
              </w:rPr>
              <w:t xml:space="preserve">se constató que omitió destinar el porcentaje del financiamiento público correspondiente a </w:t>
            </w:r>
            <w:r w:rsidRPr="0019581E">
              <w:rPr>
                <w:rFonts w:ascii="Arial" w:eastAsia="Arial Unicode MS" w:hAnsi="Arial" w:cs="Arial"/>
                <w:bCs/>
                <w:color w:val="000000" w:themeColor="text1"/>
                <w:sz w:val="18"/>
                <w:szCs w:val="18"/>
                <w:lang w:val="es-ES" w:eastAsia="es-ES"/>
              </w:rPr>
              <w:t xml:space="preserve">Capacitación, Promoción y Desarrollo del Liderazgo Político de las Mujeres </w:t>
            </w:r>
            <w:r w:rsidRPr="00B01BB1">
              <w:rPr>
                <w:rFonts w:ascii="Arial" w:eastAsia="Arial Unicode MS" w:hAnsi="Arial" w:cs="Arial"/>
                <w:bCs/>
                <w:color w:val="000000" w:themeColor="text1"/>
                <w:sz w:val="18"/>
                <w:szCs w:val="18"/>
                <w:lang w:val="es-ES" w:eastAsia="es-ES"/>
              </w:rPr>
              <w:lastRenderedPageBreak/>
              <w:t>para el ejercicio 2020 por un importe de $</w:t>
            </w:r>
            <w:r w:rsidRPr="0019581E">
              <w:rPr>
                <w:rFonts w:ascii="Arial" w:eastAsia="Arial Unicode MS" w:hAnsi="Arial" w:cs="Arial"/>
                <w:bCs/>
                <w:color w:val="000000" w:themeColor="text1"/>
                <w:sz w:val="18"/>
                <w:szCs w:val="18"/>
                <w:lang w:val="es-ES" w:eastAsia="es-ES"/>
              </w:rPr>
              <w:t>15,297.44</w:t>
            </w:r>
            <w:r>
              <w:rPr>
                <w:rFonts w:ascii="Arial" w:eastAsia="Arial Unicode MS" w:hAnsi="Arial" w:cs="Arial"/>
                <w:bCs/>
                <w:color w:val="000000" w:themeColor="text1"/>
                <w:sz w:val="18"/>
                <w:szCs w:val="18"/>
                <w:lang w:val="es-ES" w:eastAsia="es-ES"/>
              </w:rPr>
              <w:t>.</w:t>
            </w:r>
          </w:p>
          <w:p w14:paraId="4555596E" w14:textId="4CB1EB4B" w:rsidR="0051144C" w:rsidRPr="00B515FB" w:rsidRDefault="0051144C" w:rsidP="0051144C">
            <w:pPr>
              <w:pStyle w:val="Default"/>
              <w:jc w:val="both"/>
              <w:rPr>
                <w:b/>
                <w:bCs/>
                <w:sz w:val="18"/>
                <w:szCs w:val="18"/>
              </w:rPr>
            </w:pPr>
          </w:p>
        </w:tc>
        <w:tc>
          <w:tcPr>
            <w:tcW w:w="627" w:type="pct"/>
            <w:shd w:val="clear" w:color="auto" w:fill="auto"/>
          </w:tcPr>
          <w:p w14:paraId="13DE3922" w14:textId="177A44ED" w:rsidR="0051144C" w:rsidRPr="0019581E" w:rsidRDefault="0051144C" w:rsidP="0051144C">
            <w:pPr>
              <w:jc w:val="both"/>
              <w:rPr>
                <w:rFonts w:ascii="Arial" w:hAnsi="Arial" w:cs="Arial"/>
                <w:b/>
                <w:sz w:val="18"/>
                <w:szCs w:val="18"/>
                <w:lang w:val="es-ES"/>
              </w:rPr>
            </w:pPr>
            <w:r w:rsidRPr="0019581E">
              <w:rPr>
                <w:rFonts w:ascii="Arial" w:hAnsi="Arial" w:cs="Arial"/>
                <w:b/>
                <w:sz w:val="18"/>
                <w:szCs w:val="18"/>
                <w:lang w:val="es-ES"/>
              </w:rPr>
              <w:lastRenderedPageBreak/>
              <w:t>9</w:t>
            </w:r>
            <w:r w:rsidR="00AD3349">
              <w:rPr>
                <w:rFonts w:ascii="Arial" w:hAnsi="Arial" w:cs="Arial"/>
                <w:b/>
                <w:sz w:val="18"/>
                <w:szCs w:val="18"/>
                <w:lang w:val="es-ES"/>
              </w:rPr>
              <w:t>.3-</w:t>
            </w:r>
            <w:r w:rsidRPr="0019581E">
              <w:rPr>
                <w:rFonts w:ascii="Arial" w:hAnsi="Arial" w:cs="Arial"/>
                <w:b/>
                <w:sz w:val="18"/>
                <w:szCs w:val="18"/>
                <w:lang w:val="es-ES"/>
              </w:rPr>
              <w:t>C</w:t>
            </w:r>
            <w:r>
              <w:rPr>
                <w:rFonts w:ascii="Arial" w:hAnsi="Arial" w:cs="Arial"/>
                <w:b/>
                <w:sz w:val="18"/>
                <w:szCs w:val="18"/>
                <w:lang w:val="es-ES"/>
              </w:rPr>
              <w:t>5</w:t>
            </w:r>
            <w:r w:rsidR="00AD3349">
              <w:rPr>
                <w:rFonts w:ascii="Arial" w:hAnsi="Arial" w:cs="Arial"/>
                <w:b/>
                <w:sz w:val="18"/>
                <w:szCs w:val="18"/>
                <w:lang w:val="es-ES"/>
              </w:rPr>
              <w:t>-RSP-</w:t>
            </w:r>
            <w:r w:rsidRPr="0019581E">
              <w:rPr>
                <w:rFonts w:ascii="Arial" w:hAnsi="Arial" w:cs="Arial"/>
                <w:b/>
                <w:sz w:val="18"/>
                <w:szCs w:val="18"/>
                <w:lang w:val="es-ES"/>
              </w:rPr>
              <w:t>BC</w:t>
            </w:r>
          </w:p>
          <w:p w14:paraId="4F429056" w14:textId="77777777" w:rsidR="0051144C" w:rsidRDefault="0051144C" w:rsidP="0051144C">
            <w:pPr>
              <w:jc w:val="both"/>
              <w:rPr>
                <w:rFonts w:ascii="Arial" w:hAnsi="Arial" w:cs="Arial"/>
                <w:bCs/>
                <w:sz w:val="18"/>
                <w:szCs w:val="18"/>
                <w:lang w:val="es-ES"/>
              </w:rPr>
            </w:pPr>
          </w:p>
          <w:p w14:paraId="7654A866" w14:textId="0EF1F2F0" w:rsidR="0051144C" w:rsidRPr="00B515FB" w:rsidRDefault="0051144C" w:rsidP="0051144C">
            <w:pPr>
              <w:jc w:val="both"/>
              <w:rPr>
                <w:rFonts w:ascii="Arial" w:hAnsi="Arial" w:cs="Arial"/>
                <w:bCs/>
                <w:sz w:val="18"/>
                <w:szCs w:val="18"/>
                <w:lang w:val="es-ES"/>
              </w:rPr>
            </w:pPr>
            <w:r w:rsidRPr="00F223A1">
              <w:rPr>
                <w:rFonts w:ascii="Arial" w:hAnsi="Arial" w:cs="Arial"/>
                <w:bCs/>
                <w:sz w:val="18"/>
                <w:szCs w:val="18"/>
                <w:lang w:val="es-ES"/>
              </w:rPr>
              <w:t xml:space="preserve">El sujeto obligado omitió destinar el porcentaje mínimo del financiamiento público ordinario otorgado en el ejercicio 2020, para el desarrollo de </w:t>
            </w:r>
            <w:r w:rsidRPr="0051144C">
              <w:rPr>
                <w:rFonts w:ascii="Arial" w:hAnsi="Arial" w:cs="Arial"/>
                <w:bCs/>
                <w:sz w:val="18"/>
                <w:szCs w:val="18"/>
                <w:lang w:val="es-ES"/>
              </w:rPr>
              <w:t>Capacitación, Promoción y Desarrollo del Liderazgo Político de las Mujeres</w:t>
            </w:r>
            <w:r w:rsidRPr="00F223A1">
              <w:rPr>
                <w:rFonts w:ascii="Arial" w:hAnsi="Arial" w:cs="Arial"/>
                <w:bCs/>
                <w:sz w:val="18"/>
                <w:szCs w:val="18"/>
                <w:lang w:val="es-ES"/>
              </w:rPr>
              <w:t xml:space="preserve">, por un monto de </w:t>
            </w:r>
            <w:r w:rsidRPr="0019581E">
              <w:rPr>
                <w:rFonts w:ascii="Arial" w:hAnsi="Arial" w:cs="Arial"/>
                <w:b/>
                <w:sz w:val="18"/>
                <w:szCs w:val="18"/>
                <w:lang w:val="es-ES"/>
              </w:rPr>
              <w:t>$</w:t>
            </w:r>
            <w:r w:rsidRPr="0051144C">
              <w:rPr>
                <w:rFonts w:ascii="Arial" w:hAnsi="Arial" w:cs="Arial"/>
                <w:b/>
                <w:sz w:val="18"/>
                <w:szCs w:val="18"/>
                <w:lang w:val="es-ES"/>
              </w:rPr>
              <w:t>15,297.44</w:t>
            </w:r>
          </w:p>
        </w:tc>
        <w:tc>
          <w:tcPr>
            <w:tcW w:w="446" w:type="pct"/>
            <w:shd w:val="clear" w:color="auto" w:fill="auto"/>
          </w:tcPr>
          <w:p w14:paraId="209039B7" w14:textId="77777777" w:rsidR="0051144C" w:rsidRDefault="0051144C" w:rsidP="0051144C">
            <w:pPr>
              <w:pStyle w:val="Default"/>
              <w:jc w:val="both"/>
              <w:rPr>
                <w:bCs/>
                <w:sz w:val="18"/>
                <w:szCs w:val="18"/>
                <w:lang w:val="es-ES"/>
              </w:rPr>
            </w:pPr>
          </w:p>
          <w:p w14:paraId="5802ED28" w14:textId="77777777" w:rsidR="0051144C" w:rsidRPr="00F223A1" w:rsidRDefault="0051144C" w:rsidP="0051144C">
            <w:pPr>
              <w:pStyle w:val="Default"/>
              <w:jc w:val="both"/>
              <w:rPr>
                <w:bCs/>
                <w:sz w:val="18"/>
                <w:szCs w:val="18"/>
                <w:lang w:val="es-ES"/>
              </w:rPr>
            </w:pPr>
          </w:p>
          <w:p w14:paraId="28CD5049" w14:textId="06AEBF8D" w:rsidR="0051144C" w:rsidRPr="00B515FB" w:rsidRDefault="0051144C" w:rsidP="0051144C">
            <w:pPr>
              <w:pStyle w:val="Default"/>
              <w:jc w:val="both"/>
              <w:rPr>
                <w:bCs/>
                <w:sz w:val="18"/>
                <w:szCs w:val="18"/>
                <w:lang w:val="es-ES"/>
              </w:rPr>
            </w:pPr>
            <w:r w:rsidRPr="00F223A1">
              <w:rPr>
                <w:bCs/>
                <w:sz w:val="18"/>
                <w:szCs w:val="18"/>
                <w:lang w:val="es-ES"/>
              </w:rPr>
              <w:t xml:space="preserve">No destinar el recurso establecido para </w:t>
            </w:r>
            <w:r w:rsidRPr="0051144C">
              <w:rPr>
                <w:bCs/>
                <w:sz w:val="18"/>
                <w:szCs w:val="18"/>
                <w:lang w:val="es-ES"/>
              </w:rPr>
              <w:t>Capacitación, Promoción y Desarrollo del Liderazgo Político de las Mujeres</w:t>
            </w:r>
          </w:p>
        </w:tc>
        <w:tc>
          <w:tcPr>
            <w:tcW w:w="372" w:type="pct"/>
            <w:shd w:val="clear" w:color="auto" w:fill="auto"/>
          </w:tcPr>
          <w:p w14:paraId="0F4B0726" w14:textId="77777777" w:rsidR="001C0CE1" w:rsidRDefault="001C0CE1" w:rsidP="0051144C">
            <w:pPr>
              <w:pStyle w:val="Default"/>
              <w:jc w:val="both"/>
              <w:rPr>
                <w:bCs/>
                <w:color w:val="auto"/>
                <w:sz w:val="18"/>
                <w:szCs w:val="18"/>
              </w:rPr>
            </w:pPr>
          </w:p>
          <w:p w14:paraId="4E448462" w14:textId="77777777" w:rsidR="001C0CE1" w:rsidRDefault="001C0CE1" w:rsidP="0051144C">
            <w:pPr>
              <w:pStyle w:val="Default"/>
              <w:jc w:val="both"/>
              <w:rPr>
                <w:bCs/>
                <w:color w:val="auto"/>
                <w:sz w:val="18"/>
                <w:szCs w:val="18"/>
              </w:rPr>
            </w:pPr>
          </w:p>
          <w:p w14:paraId="678DC47A" w14:textId="6059A164" w:rsidR="0051144C" w:rsidRPr="00B515FB" w:rsidRDefault="001C0CE1" w:rsidP="6753E5A7">
            <w:pPr>
              <w:pStyle w:val="Default"/>
              <w:jc w:val="both"/>
              <w:rPr>
                <w:color w:val="auto"/>
                <w:sz w:val="18"/>
                <w:szCs w:val="18"/>
              </w:rPr>
            </w:pPr>
            <w:r w:rsidRPr="6753E5A7">
              <w:rPr>
                <w:color w:val="auto"/>
                <w:sz w:val="18"/>
                <w:szCs w:val="18"/>
              </w:rPr>
              <w:t xml:space="preserve">43 fracción I de la Ley de partidos Políticos del estado de Baja California y 163, numeral 1 inciso </w:t>
            </w:r>
            <w:r w:rsidR="0E4A1E76" w:rsidRPr="6753E5A7">
              <w:rPr>
                <w:color w:val="auto"/>
                <w:sz w:val="18"/>
                <w:szCs w:val="18"/>
              </w:rPr>
              <w:t>b</w:t>
            </w:r>
            <w:r w:rsidRPr="6753E5A7">
              <w:rPr>
                <w:color w:val="auto"/>
                <w:sz w:val="18"/>
                <w:szCs w:val="18"/>
              </w:rPr>
              <w:t>) RF</w:t>
            </w:r>
          </w:p>
        </w:tc>
      </w:tr>
      <w:tr w:rsidR="003823AE" w:rsidRPr="00B515FB" w14:paraId="344758DB" w14:textId="77777777" w:rsidTr="6753E5A7">
        <w:trPr>
          <w:trHeight w:val="1024"/>
        </w:trPr>
        <w:tc>
          <w:tcPr>
            <w:tcW w:w="182" w:type="pct"/>
            <w:shd w:val="clear" w:color="auto" w:fill="auto"/>
          </w:tcPr>
          <w:p w14:paraId="120C4A2A" w14:textId="77777777" w:rsidR="0090461D" w:rsidRDefault="0090461D" w:rsidP="003823AE">
            <w:pPr>
              <w:jc w:val="center"/>
              <w:rPr>
                <w:rFonts w:ascii="Arial" w:hAnsi="Arial" w:cs="Arial"/>
                <w:b/>
                <w:sz w:val="18"/>
                <w:szCs w:val="18"/>
              </w:rPr>
            </w:pPr>
          </w:p>
          <w:p w14:paraId="379277E4" w14:textId="77777777" w:rsidR="0090461D" w:rsidRDefault="0090461D" w:rsidP="003823AE">
            <w:pPr>
              <w:jc w:val="center"/>
              <w:rPr>
                <w:rFonts w:ascii="Arial" w:hAnsi="Arial" w:cs="Arial"/>
                <w:b/>
                <w:sz w:val="18"/>
                <w:szCs w:val="18"/>
              </w:rPr>
            </w:pPr>
          </w:p>
          <w:p w14:paraId="025718AD" w14:textId="77777777" w:rsidR="0090461D" w:rsidRDefault="0090461D" w:rsidP="003823AE">
            <w:pPr>
              <w:jc w:val="center"/>
              <w:rPr>
                <w:rFonts w:ascii="Arial" w:hAnsi="Arial" w:cs="Arial"/>
                <w:b/>
                <w:sz w:val="18"/>
                <w:szCs w:val="18"/>
              </w:rPr>
            </w:pPr>
          </w:p>
          <w:p w14:paraId="4031ABDC" w14:textId="77777777" w:rsidR="0090461D" w:rsidRDefault="0090461D" w:rsidP="003823AE">
            <w:pPr>
              <w:jc w:val="center"/>
              <w:rPr>
                <w:rFonts w:ascii="Arial" w:hAnsi="Arial" w:cs="Arial"/>
                <w:b/>
                <w:sz w:val="18"/>
                <w:szCs w:val="18"/>
              </w:rPr>
            </w:pPr>
          </w:p>
          <w:p w14:paraId="4CBE2309" w14:textId="625A606A" w:rsidR="003823AE" w:rsidRPr="00B515FB" w:rsidRDefault="003823AE" w:rsidP="003823AE">
            <w:pPr>
              <w:jc w:val="center"/>
              <w:rPr>
                <w:rFonts w:ascii="Arial" w:hAnsi="Arial" w:cs="Arial"/>
                <w:b/>
                <w:sz w:val="18"/>
                <w:szCs w:val="18"/>
              </w:rPr>
            </w:pPr>
            <w:r w:rsidRPr="00B515FB">
              <w:rPr>
                <w:rFonts w:ascii="Arial" w:hAnsi="Arial" w:cs="Arial"/>
                <w:b/>
                <w:sz w:val="18"/>
                <w:szCs w:val="18"/>
              </w:rPr>
              <w:t>13</w:t>
            </w:r>
          </w:p>
        </w:tc>
        <w:tc>
          <w:tcPr>
            <w:tcW w:w="1542" w:type="pct"/>
            <w:shd w:val="clear" w:color="auto" w:fill="auto"/>
          </w:tcPr>
          <w:p w14:paraId="678E2399" w14:textId="77777777" w:rsidR="003823AE" w:rsidRPr="004F5097" w:rsidRDefault="003823AE" w:rsidP="007B04EB">
            <w:pPr>
              <w:pStyle w:val="NormalWeb"/>
              <w:rPr>
                <w:rStyle w:val="Textoennegrita"/>
                <w:i w:val="0"/>
                <w:iCs w:val="0"/>
                <w:sz w:val="18"/>
                <w:szCs w:val="18"/>
              </w:rPr>
            </w:pPr>
            <w:r w:rsidRPr="004F5097">
              <w:rPr>
                <w:rStyle w:val="Textoennegrita"/>
                <w:i w:val="0"/>
                <w:iCs w:val="0"/>
                <w:sz w:val="18"/>
                <w:szCs w:val="18"/>
              </w:rPr>
              <w:t>Cuentas de Balance</w:t>
            </w:r>
          </w:p>
          <w:p w14:paraId="52F883F7" w14:textId="77777777" w:rsidR="003823AE" w:rsidRPr="004F5097" w:rsidRDefault="003823AE" w:rsidP="007B04EB">
            <w:pPr>
              <w:pStyle w:val="NormalWeb"/>
              <w:rPr>
                <w:i w:val="0"/>
                <w:iCs w:val="0"/>
                <w:sz w:val="18"/>
                <w:szCs w:val="18"/>
              </w:rPr>
            </w:pPr>
          </w:p>
          <w:p w14:paraId="22EB7D57" w14:textId="77777777" w:rsidR="003823AE" w:rsidRPr="004F5097" w:rsidRDefault="003823AE" w:rsidP="007B04EB">
            <w:pPr>
              <w:pStyle w:val="NormalWeb"/>
              <w:rPr>
                <w:rStyle w:val="Textoennegrita"/>
                <w:i w:val="0"/>
                <w:iCs w:val="0"/>
                <w:sz w:val="18"/>
                <w:szCs w:val="18"/>
              </w:rPr>
            </w:pPr>
            <w:r w:rsidRPr="004F5097">
              <w:rPr>
                <w:rStyle w:val="Textoennegrita"/>
                <w:i w:val="0"/>
                <w:iCs w:val="0"/>
                <w:sz w:val="18"/>
                <w:szCs w:val="18"/>
              </w:rPr>
              <w:t>Bancos</w:t>
            </w:r>
          </w:p>
          <w:p w14:paraId="3F342795" w14:textId="77777777" w:rsidR="003823AE" w:rsidRPr="0090461D" w:rsidRDefault="003823AE" w:rsidP="007B04EB">
            <w:pPr>
              <w:pStyle w:val="NormalWeb"/>
              <w:rPr>
                <w:sz w:val="18"/>
                <w:szCs w:val="18"/>
              </w:rPr>
            </w:pPr>
          </w:p>
          <w:p w14:paraId="4EDF42B7" w14:textId="77777777" w:rsidR="003823AE" w:rsidRPr="0090461D" w:rsidRDefault="003823AE" w:rsidP="007B04EB">
            <w:pPr>
              <w:pStyle w:val="NormalWeb"/>
              <w:rPr>
                <w:sz w:val="18"/>
                <w:szCs w:val="18"/>
              </w:rPr>
            </w:pPr>
            <w:r w:rsidRPr="0090461D">
              <w:rPr>
                <w:sz w:val="18"/>
                <w:szCs w:val="18"/>
              </w:rPr>
              <w:t xml:space="preserve">El sujeto obligado omitió presentar los contratos, tarjetas de firmas, estados de cuenta conciliaciones bancarias y evidencias de cancelación, de las cuentas utilizadas para el manejo de sus recursos, como se detalla en el </w:t>
            </w:r>
            <w:r w:rsidRPr="0090461D">
              <w:rPr>
                <w:rStyle w:val="Textoennegrita"/>
                <w:sz w:val="18"/>
                <w:szCs w:val="18"/>
              </w:rPr>
              <w:t>Anexo 6.1.1</w:t>
            </w:r>
            <w:r w:rsidRPr="0090461D">
              <w:rPr>
                <w:sz w:val="18"/>
                <w:szCs w:val="18"/>
              </w:rPr>
              <w:t xml:space="preserve"> siguiente:</w:t>
            </w:r>
          </w:p>
          <w:p w14:paraId="660F3A2C" w14:textId="77777777" w:rsidR="003823AE" w:rsidRPr="0090461D" w:rsidRDefault="003823AE" w:rsidP="007B04EB">
            <w:pPr>
              <w:pStyle w:val="NormalWeb"/>
              <w:rPr>
                <w:sz w:val="18"/>
                <w:szCs w:val="18"/>
              </w:rPr>
            </w:pPr>
          </w:p>
          <w:p w14:paraId="7137A610" w14:textId="77777777" w:rsidR="003823AE" w:rsidRPr="0090461D" w:rsidRDefault="003823AE" w:rsidP="007B04EB">
            <w:pPr>
              <w:pStyle w:val="NormalWeb"/>
              <w:rPr>
                <w:sz w:val="18"/>
                <w:szCs w:val="18"/>
              </w:rPr>
            </w:pPr>
            <w:r w:rsidRPr="0090461D">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7EEAAC38" w14:textId="77777777" w:rsidR="003823AE" w:rsidRPr="0090461D" w:rsidRDefault="003823AE" w:rsidP="003823AE">
            <w:pPr>
              <w:contextualSpacing/>
              <w:jc w:val="both"/>
              <w:rPr>
                <w:rFonts w:ascii="Arial" w:hAnsi="Arial" w:cs="Arial"/>
                <w:color w:val="000000" w:themeColor="text1"/>
                <w:sz w:val="18"/>
                <w:szCs w:val="18"/>
              </w:rPr>
            </w:pPr>
          </w:p>
          <w:p w14:paraId="0BDDDCA7" w14:textId="77777777" w:rsidR="003823AE" w:rsidRPr="0090461D" w:rsidRDefault="003823AE" w:rsidP="007B04EB">
            <w:pPr>
              <w:pStyle w:val="NormalWeb"/>
              <w:rPr>
                <w:sz w:val="18"/>
                <w:szCs w:val="18"/>
              </w:rPr>
            </w:pPr>
            <w:r w:rsidRPr="0090461D">
              <w:rPr>
                <w:sz w:val="18"/>
                <w:szCs w:val="18"/>
              </w:rPr>
              <w:t>No obstante, esta autoridad procedió a realizar una búsqueda exhaustiva en los diferentes apartados del SIF; sin embargo, no se localizó la documentación solicitada.</w:t>
            </w:r>
          </w:p>
          <w:p w14:paraId="5966B354" w14:textId="77777777" w:rsidR="003823AE" w:rsidRPr="0090461D" w:rsidRDefault="003823AE" w:rsidP="007B04EB">
            <w:pPr>
              <w:pStyle w:val="NormalWeb"/>
              <w:rPr>
                <w:sz w:val="18"/>
                <w:szCs w:val="18"/>
              </w:rPr>
            </w:pPr>
          </w:p>
          <w:p w14:paraId="53FA945A" w14:textId="77777777" w:rsidR="003823AE" w:rsidRPr="0090461D" w:rsidRDefault="003823AE" w:rsidP="007B04EB">
            <w:pPr>
              <w:pStyle w:val="NormalWeb"/>
              <w:rPr>
                <w:sz w:val="18"/>
                <w:szCs w:val="18"/>
              </w:rPr>
            </w:pPr>
            <w:r w:rsidRPr="0090461D">
              <w:rPr>
                <w:sz w:val="18"/>
                <w:szCs w:val="18"/>
              </w:rPr>
              <w:t>Se le solicita presentar en el SIF lo siguiente:</w:t>
            </w:r>
          </w:p>
          <w:p w14:paraId="4F1A1DAE" w14:textId="77777777" w:rsidR="003823AE" w:rsidRPr="0090461D" w:rsidRDefault="003823AE" w:rsidP="003823AE">
            <w:pPr>
              <w:rPr>
                <w:rFonts w:ascii="Arial" w:hAnsi="Arial" w:cs="Arial"/>
                <w:sz w:val="18"/>
                <w:szCs w:val="18"/>
              </w:rPr>
            </w:pPr>
          </w:p>
          <w:p w14:paraId="37F18603" w14:textId="77777777" w:rsidR="003823AE" w:rsidRPr="0090461D" w:rsidRDefault="003823AE" w:rsidP="007B04EB">
            <w:pPr>
              <w:pStyle w:val="NormalWeb"/>
              <w:rPr>
                <w:rFonts w:eastAsiaTheme="minorEastAsia"/>
                <w:sz w:val="18"/>
                <w:szCs w:val="18"/>
              </w:rPr>
            </w:pPr>
            <w:r w:rsidRPr="0090461D">
              <w:rPr>
                <w:sz w:val="18"/>
                <w:szCs w:val="18"/>
              </w:rPr>
              <w:t>• El aviso de notificación de la apertura de las cuentas bancarias observadas, así como los contratos de apertura, los estados de cuenta y las conciliaciones bancarias correspondientes.</w:t>
            </w:r>
          </w:p>
          <w:p w14:paraId="47AEE6D9" w14:textId="77777777" w:rsidR="003823AE" w:rsidRPr="0090461D" w:rsidRDefault="003823AE" w:rsidP="003823AE">
            <w:pPr>
              <w:jc w:val="both"/>
              <w:rPr>
                <w:rFonts w:ascii="Arial" w:hAnsi="Arial" w:cs="Arial"/>
                <w:sz w:val="18"/>
                <w:szCs w:val="18"/>
              </w:rPr>
            </w:pPr>
          </w:p>
          <w:p w14:paraId="1BDAF0CB" w14:textId="77777777" w:rsidR="003823AE" w:rsidRPr="0090461D" w:rsidRDefault="003823AE" w:rsidP="007B04EB">
            <w:pPr>
              <w:pStyle w:val="NormalWeb"/>
              <w:rPr>
                <w:rFonts w:eastAsiaTheme="minorEastAsia"/>
                <w:sz w:val="18"/>
                <w:szCs w:val="18"/>
              </w:rPr>
            </w:pPr>
            <w:r w:rsidRPr="0090461D">
              <w:rPr>
                <w:sz w:val="18"/>
                <w:szCs w:val="18"/>
              </w:rPr>
              <w:t>• Los contratos de apertura, los estados de cuenta y las conciliaciones bancarias correspondientes.</w:t>
            </w:r>
          </w:p>
          <w:p w14:paraId="39546D0B" w14:textId="77777777" w:rsidR="003823AE" w:rsidRPr="0090461D" w:rsidRDefault="003823AE" w:rsidP="003823AE">
            <w:pPr>
              <w:jc w:val="both"/>
              <w:rPr>
                <w:rFonts w:ascii="Arial" w:hAnsi="Arial" w:cs="Arial"/>
                <w:sz w:val="18"/>
                <w:szCs w:val="18"/>
              </w:rPr>
            </w:pPr>
          </w:p>
          <w:p w14:paraId="76E81BE7" w14:textId="77777777" w:rsidR="003823AE" w:rsidRPr="0090461D" w:rsidRDefault="003823AE" w:rsidP="007B04EB">
            <w:pPr>
              <w:pStyle w:val="NormalWeb"/>
              <w:rPr>
                <w:rFonts w:eastAsiaTheme="minorEastAsia"/>
                <w:sz w:val="18"/>
                <w:szCs w:val="18"/>
              </w:rPr>
            </w:pPr>
            <w:r w:rsidRPr="0090461D">
              <w:rPr>
                <w:sz w:val="18"/>
                <w:szCs w:val="18"/>
              </w:rPr>
              <w:t>• Las aclaraciones que a su derecho convengan.</w:t>
            </w:r>
          </w:p>
          <w:p w14:paraId="4183761D" w14:textId="77777777" w:rsidR="003823AE" w:rsidRPr="0090461D" w:rsidRDefault="003823AE" w:rsidP="003823AE">
            <w:pPr>
              <w:jc w:val="both"/>
              <w:rPr>
                <w:rFonts w:ascii="Arial" w:hAnsi="Arial" w:cs="Arial"/>
                <w:sz w:val="18"/>
                <w:szCs w:val="18"/>
              </w:rPr>
            </w:pPr>
          </w:p>
          <w:p w14:paraId="3552E431" w14:textId="123E7037" w:rsidR="003823AE" w:rsidRPr="0090461D" w:rsidRDefault="003823AE" w:rsidP="007B04EB">
            <w:pPr>
              <w:pStyle w:val="NormalWeb"/>
              <w:rPr>
                <w:b/>
                <w:bCs/>
                <w:sz w:val="18"/>
                <w:szCs w:val="18"/>
              </w:rPr>
            </w:pPr>
            <w:r w:rsidRPr="0090461D">
              <w:rPr>
                <w:sz w:val="18"/>
                <w:szCs w:val="18"/>
              </w:rPr>
              <w:t>Lo anterior, con lo dispuesto en los artículos 199, numeral 1, incisos c) y e), de la LGIPE, 57, numeral 1, inciso a) de la LGPP, 257, numeral 1, inciso h) y 277, numeral 1, inciso e) y 296 numeral 1, del RF.</w:t>
            </w:r>
          </w:p>
        </w:tc>
        <w:tc>
          <w:tcPr>
            <w:tcW w:w="771" w:type="pct"/>
            <w:shd w:val="clear" w:color="auto" w:fill="auto"/>
          </w:tcPr>
          <w:p w14:paraId="4EB45BDB" w14:textId="77777777" w:rsidR="003823AE" w:rsidRDefault="003823AE" w:rsidP="003823AE">
            <w:pPr>
              <w:autoSpaceDE w:val="0"/>
              <w:autoSpaceDN w:val="0"/>
              <w:adjustRightInd w:val="0"/>
              <w:rPr>
                <w:rFonts w:ascii="Arial" w:hAnsi="Arial" w:cs="Arial"/>
                <w:b/>
                <w:bCs/>
                <w:i/>
                <w:color w:val="000000"/>
                <w:sz w:val="18"/>
                <w:szCs w:val="18"/>
              </w:rPr>
            </w:pPr>
          </w:p>
          <w:p w14:paraId="18615DEE" w14:textId="77777777" w:rsidR="003823AE" w:rsidRDefault="003823AE" w:rsidP="003823AE">
            <w:pPr>
              <w:autoSpaceDE w:val="0"/>
              <w:autoSpaceDN w:val="0"/>
              <w:adjustRightInd w:val="0"/>
              <w:rPr>
                <w:rFonts w:ascii="Arial" w:hAnsi="Arial" w:cs="Arial"/>
                <w:b/>
                <w:bCs/>
                <w:i/>
                <w:color w:val="000000"/>
                <w:sz w:val="18"/>
                <w:szCs w:val="18"/>
              </w:rPr>
            </w:pPr>
          </w:p>
          <w:p w14:paraId="1443C480" w14:textId="77777777" w:rsidR="003823AE" w:rsidRDefault="003823AE" w:rsidP="003823AE">
            <w:pPr>
              <w:autoSpaceDE w:val="0"/>
              <w:autoSpaceDN w:val="0"/>
              <w:adjustRightInd w:val="0"/>
              <w:rPr>
                <w:rFonts w:ascii="Arial" w:hAnsi="Arial" w:cs="Arial"/>
                <w:b/>
                <w:bCs/>
                <w:i/>
                <w:color w:val="000000"/>
                <w:sz w:val="18"/>
                <w:szCs w:val="18"/>
              </w:rPr>
            </w:pPr>
          </w:p>
          <w:p w14:paraId="5C8EFB14" w14:textId="77777777" w:rsidR="003823AE" w:rsidRDefault="003823AE" w:rsidP="003823AE">
            <w:pPr>
              <w:autoSpaceDE w:val="0"/>
              <w:autoSpaceDN w:val="0"/>
              <w:adjustRightInd w:val="0"/>
              <w:rPr>
                <w:rFonts w:ascii="Arial" w:hAnsi="Arial" w:cs="Arial"/>
                <w:b/>
                <w:bCs/>
                <w:i/>
                <w:color w:val="000000"/>
                <w:sz w:val="18"/>
                <w:szCs w:val="18"/>
              </w:rPr>
            </w:pPr>
          </w:p>
          <w:p w14:paraId="6E892961" w14:textId="6DE92E3D" w:rsidR="003823AE" w:rsidRDefault="00CE21A9" w:rsidP="003823AE">
            <w:pPr>
              <w:autoSpaceDE w:val="0"/>
              <w:autoSpaceDN w:val="0"/>
              <w:adjustRightInd w:val="0"/>
              <w:jc w:val="both"/>
              <w:rPr>
                <w:rFonts w:ascii="Arial" w:hAnsi="Arial" w:cs="Arial"/>
                <w:i/>
                <w:color w:val="000000"/>
                <w:sz w:val="18"/>
                <w:szCs w:val="18"/>
              </w:rPr>
            </w:pPr>
            <w:r>
              <w:rPr>
                <w:rFonts w:ascii="Arial" w:hAnsi="Arial" w:cs="Arial"/>
                <w:i/>
                <w:color w:val="000000"/>
                <w:sz w:val="18"/>
                <w:szCs w:val="18"/>
              </w:rPr>
              <w:t>“</w:t>
            </w:r>
            <w:r w:rsidR="003823AE" w:rsidRPr="00070FB5">
              <w:rPr>
                <w:rFonts w:ascii="Arial" w:hAnsi="Arial" w:cs="Arial"/>
                <w:i/>
                <w:color w:val="000000"/>
                <w:sz w:val="18"/>
                <w:szCs w:val="18"/>
              </w:rPr>
              <w:t>R.- Se envía copia del contrato de apertura de cuentas bancarias y tarjeta de registro de firmas. (Anexo 02).</w:t>
            </w:r>
            <w:r>
              <w:rPr>
                <w:rFonts w:ascii="Arial" w:hAnsi="Arial" w:cs="Arial"/>
                <w:i/>
                <w:color w:val="000000"/>
                <w:sz w:val="18"/>
                <w:szCs w:val="18"/>
              </w:rPr>
              <w:t>”</w:t>
            </w:r>
          </w:p>
          <w:p w14:paraId="2AE13F76" w14:textId="77777777" w:rsidR="00757A07" w:rsidRDefault="00757A07" w:rsidP="003823AE">
            <w:pPr>
              <w:autoSpaceDE w:val="0"/>
              <w:autoSpaceDN w:val="0"/>
              <w:adjustRightInd w:val="0"/>
              <w:jc w:val="both"/>
              <w:rPr>
                <w:rFonts w:ascii="Arial" w:hAnsi="Arial" w:cs="Arial"/>
                <w:i/>
                <w:color w:val="000000"/>
                <w:sz w:val="18"/>
                <w:szCs w:val="18"/>
              </w:rPr>
            </w:pPr>
          </w:p>
          <w:p w14:paraId="4808F00F" w14:textId="4EB19C2A" w:rsidR="00757A07" w:rsidRPr="00070FB5" w:rsidRDefault="00757A07" w:rsidP="003823AE">
            <w:pPr>
              <w:autoSpaceDE w:val="0"/>
              <w:autoSpaceDN w:val="0"/>
              <w:adjustRightInd w:val="0"/>
              <w:jc w:val="both"/>
              <w:rPr>
                <w:rFonts w:ascii="Arial" w:hAnsi="Arial" w:cs="Arial"/>
                <w:i/>
                <w:color w:val="000000"/>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tc>
        <w:tc>
          <w:tcPr>
            <w:tcW w:w="1059" w:type="pct"/>
            <w:shd w:val="clear" w:color="auto" w:fill="auto"/>
          </w:tcPr>
          <w:p w14:paraId="6EF03911" w14:textId="77777777" w:rsidR="004540B6" w:rsidRDefault="004540B6" w:rsidP="004540B6">
            <w:pPr>
              <w:jc w:val="both"/>
              <w:rPr>
                <w:rFonts w:ascii="Arial" w:eastAsia="Arial Unicode MS" w:hAnsi="Arial" w:cs="Arial"/>
                <w:b/>
                <w:sz w:val="18"/>
                <w:szCs w:val="18"/>
                <w:lang w:eastAsia="es-ES"/>
              </w:rPr>
            </w:pPr>
          </w:p>
          <w:p w14:paraId="36BA2056" w14:textId="2EB9CB79" w:rsidR="004540B6" w:rsidRDefault="004540B6" w:rsidP="004540B6">
            <w:pPr>
              <w:jc w:val="both"/>
              <w:rPr>
                <w:rFonts w:ascii="Arial" w:eastAsia="Arial Unicode MS" w:hAnsi="Arial" w:cs="Arial"/>
                <w:b/>
                <w:sz w:val="18"/>
                <w:szCs w:val="18"/>
                <w:lang w:eastAsia="es-ES"/>
              </w:rPr>
            </w:pPr>
          </w:p>
          <w:p w14:paraId="28BFB9C0" w14:textId="5E45B797" w:rsidR="0090461D" w:rsidRDefault="0090461D" w:rsidP="004540B6">
            <w:pPr>
              <w:jc w:val="both"/>
              <w:rPr>
                <w:rFonts w:ascii="Arial" w:eastAsia="Arial Unicode MS" w:hAnsi="Arial" w:cs="Arial"/>
                <w:b/>
                <w:sz w:val="18"/>
                <w:szCs w:val="18"/>
                <w:lang w:eastAsia="es-ES"/>
              </w:rPr>
            </w:pPr>
          </w:p>
          <w:p w14:paraId="6EFF1B6A" w14:textId="77777777" w:rsidR="0090461D" w:rsidRDefault="0090461D" w:rsidP="004540B6">
            <w:pPr>
              <w:jc w:val="both"/>
              <w:rPr>
                <w:rFonts w:ascii="Arial" w:eastAsia="Arial Unicode MS" w:hAnsi="Arial" w:cs="Arial"/>
                <w:bCs/>
                <w:sz w:val="18"/>
                <w:szCs w:val="18"/>
                <w:lang w:eastAsia="es-ES"/>
              </w:rPr>
            </w:pPr>
          </w:p>
          <w:p w14:paraId="379EF860" w14:textId="3780540B" w:rsidR="0090461D" w:rsidRDefault="0090461D" w:rsidP="004540B6">
            <w:pPr>
              <w:jc w:val="both"/>
              <w:rPr>
                <w:rFonts w:ascii="Arial" w:eastAsia="Arial Unicode MS" w:hAnsi="Arial" w:cs="Arial"/>
                <w:bCs/>
                <w:sz w:val="18"/>
                <w:szCs w:val="18"/>
                <w:lang w:eastAsia="es-ES"/>
              </w:rPr>
            </w:pPr>
            <w:r w:rsidRPr="0090461D">
              <w:rPr>
                <w:rFonts w:ascii="Arial" w:eastAsia="Arial Unicode MS" w:hAnsi="Arial" w:cs="Arial"/>
                <w:bCs/>
                <w:sz w:val="18"/>
                <w:szCs w:val="18"/>
                <w:lang w:eastAsia="es-ES"/>
              </w:rPr>
              <w:t>Del análisis a las aclaraciones y a la documentación presentada por el sujeto obligado en el SIF, se determinó lo siguiente:</w:t>
            </w:r>
          </w:p>
          <w:p w14:paraId="51250688" w14:textId="77777777" w:rsidR="0090461D" w:rsidRDefault="0090461D" w:rsidP="004540B6">
            <w:pPr>
              <w:jc w:val="both"/>
              <w:rPr>
                <w:rFonts w:ascii="Arial" w:eastAsia="Arial Unicode MS" w:hAnsi="Arial" w:cs="Arial"/>
                <w:b/>
                <w:sz w:val="18"/>
                <w:szCs w:val="18"/>
                <w:lang w:eastAsia="es-ES"/>
              </w:rPr>
            </w:pPr>
          </w:p>
          <w:p w14:paraId="51194F6C" w14:textId="3217C069" w:rsidR="004540B6" w:rsidRPr="001875AD" w:rsidRDefault="0090461D" w:rsidP="004540B6">
            <w:pPr>
              <w:jc w:val="both"/>
              <w:rPr>
                <w:rFonts w:ascii="Arial" w:eastAsia="Arial Unicode MS" w:hAnsi="Arial" w:cs="Arial"/>
                <w:b/>
                <w:sz w:val="18"/>
                <w:szCs w:val="18"/>
                <w:lang w:eastAsia="es-ES"/>
              </w:rPr>
            </w:pPr>
            <w:r>
              <w:rPr>
                <w:rFonts w:ascii="Arial" w:eastAsia="Arial Unicode MS" w:hAnsi="Arial" w:cs="Arial"/>
                <w:b/>
                <w:sz w:val="18"/>
                <w:szCs w:val="18"/>
                <w:lang w:eastAsia="es-ES"/>
              </w:rPr>
              <w:t>A</w:t>
            </w:r>
            <w:r w:rsidR="004540B6" w:rsidRPr="001875AD">
              <w:rPr>
                <w:rFonts w:ascii="Arial" w:eastAsia="Arial Unicode MS" w:hAnsi="Arial" w:cs="Arial"/>
                <w:b/>
                <w:sz w:val="18"/>
                <w:szCs w:val="18"/>
                <w:lang w:eastAsia="es-ES"/>
              </w:rPr>
              <w:t>tendida</w:t>
            </w:r>
          </w:p>
          <w:p w14:paraId="5308D626" w14:textId="77777777" w:rsidR="004540B6" w:rsidRPr="001875AD" w:rsidRDefault="004540B6" w:rsidP="004540B6">
            <w:pPr>
              <w:jc w:val="both"/>
              <w:rPr>
                <w:rFonts w:ascii="Arial" w:eastAsia="Arial Unicode MS" w:hAnsi="Arial" w:cs="Arial"/>
                <w:b/>
                <w:sz w:val="18"/>
                <w:szCs w:val="18"/>
                <w:lang w:eastAsia="es-ES"/>
              </w:rPr>
            </w:pPr>
          </w:p>
          <w:p w14:paraId="41769B36" w14:textId="5F52D700" w:rsidR="004A0E58" w:rsidRDefault="00E907FA" w:rsidP="004540B6">
            <w:pPr>
              <w:pStyle w:val="Default"/>
              <w:jc w:val="both"/>
              <w:rPr>
                <w:rFonts w:eastAsia="Arial Unicode MS"/>
                <w:sz w:val="18"/>
                <w:szCs w:val="18"/>
                <w:lang w:eastAsia="es-ES"/>
              </w:rPr>
            </w:pPr>
            <w:r>
              <w:rPr>
                <w:rFonts w:eastAsia="Arial Unicode MS"/>
                <w:sz w:val="18"/>
                <w:szCs w:val="18"/>
                <w:lang w:eastAsia="es-ES"/>
              </w:rPr>
              <w:t xml:space="preserve">Respecto </w:t>
            </w:r>
            <w:r w:rsidR="0090461D">
              <w:rPr>
                <w:rFonts w:eastAsia="Arial Unicode MS"/>
                <w:sz w:val="18"/>
                <w:szCs w:val="18"/>
                <w:lang w:eastAsia="es-ES"/>
              </w:rPr>
              <w:t>a la documentación solicitada</w:t>
            </w:r>
            <w:r w:rsidR="00B74CA4">
              <w:rPr>
                <w:rFonts w:eastAsia="Arial Unicode MS"/>
                <w:sz w:val="18"/>
                <w:szCs w:val="18"/>
                <w:lang w:eastAsia="es-ES"/>
              </w:rPr>
              <w:t xml:space="preserve"> consistente en </w:t>
            </w:r>
            <w:r w:rsidR="00B74CA4" w:rsidRPr="00B74CA4">
              <w:rPr>
                <w:rFonts w:eastAsia="Arial Unicode MS"/>
                <w:sz w:val="18"/>
                <w:szCs w:val="18"/>
                <w:lang w:eastAsia="es-ES"/>
              </w:rPr>
              <w:t>tarjeta de firmas y contrato</w:t>
            </w:r>
            <w:r w:rsidR="00B74CA4">
              <w:rPr>
                <w:rFonts w:eastAsia="Arial Unicode MS"/>
                <w:sz w:val="18"/>
                <w:szCs w:val="18"/>
                <w:lang w:eastAsia="es-ES"/>
              </w:rPr>
              <w:t xml:space="preserve"> de apertura de cuentas señaladas en el </w:t>
            </w:r>
            <w:r w:rsidR="00B74CA4" w:rsidRPr="00EA1DA5">
              <w:rPr>
                <w:rFonts w:eastAsia="Arial Unicode MS"/>
                <w:b/>
                <w:bCs/>
                <w:sz w:val="18"/>
                <w:szCs w:val="18"/>
                <w:lang w:eastAsia="es-ES"/>
              </w:rPr>
              <w:t xml:space="preserve">Anexo </w:t>
            </w:r>
            <w:r w:rsidR="00EA1DA5" w:rsidRPr="00EA1DA5">
              <w:rPr>
                <w:rFonts w:eastAsia="Arial Unicode MS"/>
                <w:b/>
                <w:bCs/>
                <w:sz w:val="18"/>
                <w:szCs w:val="18"/>
                <w:lang w:eastAsia="es-ES"/>
              </w:rPr>
              <w:t>1-</w:t>
            </w:r>
            <w:r w:rsidR="00AD3349">
              <w:rPr>
                <w:rFonts w:eastAsia="Arial Unicode MS"/>
                <w:b/>
                <w:bCs/>
                <w:sz w:val="18"/>
                <w:szCs w:val="18"/>
                <w:lang w:eastAsia="es-ES"/>
              </w:rPr>
              <w:t>RSP-</w:t>
            </w:r>
            <w:r w:rsidR="00EA1DA5" w:rsidRPr="00EA1DA5">
              <w:rPr>
                <w:rFonts w:eastAsia="Arial Unicode MS"/>
                <w:b/>
                <w:bCs/>
                <w:sz w:val="18"/>
                <w:szCs w:val="18"/>
                <w:lang w:eastAsia="es-ES"/>
              </w:rPr>
              <w:t>BC</w:t>
            </w:r>
            <w:r w:rsidR="00EA1DA5">
              <w:rPr>
                <w:rFonts w:eastAsia="Arial Unicode MS"/>
                <w:b/>
                <w:bCs/>
                <w:sz w:val="18"/>
                <w:szCs w:val="18"/>
                <w:lang w:eastAsia="es-ES"/>
              </w:rPr>
              <w:t xml:space="preserve"> </w:t>
            </w:r>
            <w:r w:rsidR="00EA1DA5" w:rsidRPr="00EA1DA5">
              <w:rPr>
                <w:rFonts w:eastAsia="Arial Unicode MS"/>
                <w:sz w:val="18"/>
                <w:szCs w:val="18"/>
                <w:lang w:eastAsia="es-ES"/>
              </w:rPr>
              <w:t>del presente Dictamen</w:t>
            </w:r>
            <w:r w:rsidR="0090461D">
              <w:rPr>
                <w:rFonts w:eastAsia="Arial Unicode MS"/>
                <w:sz w:val="18"/>
                <w:szCs w:val="18"/>
                <w:lang w:eastAsia="es-ES"/>
              </w:rPr>
              <w:t xml:space="preserve">, se constató </w:t>
            </w:r>
            <w:r>
              <w:rPr>
                <w:rFonts w:eastAsia="Arial Unicode MS"/>
                <w:sz w:val="18"/>
                <w:szCs w:val="18"/>
                <w:lang w:eastAsia="es-ES"/>
              </w:rPr>
              <w:t>q</w:t>
            </w:r>
            <w:r w:rsidRPr="001875AD">
              <w:rPr>
                <w:rFonts w:eastAsia="Arial Unicode MS"/>
                <w:sz w:val="18"/>
                <w:szCs w:val="18"/>
                <w:lang w:eastAsia="es-ES"/>
              </w:rPr>
              <w:t>ue,</w:t>
            </w:r>
            <w:r w:rsidR="004540B6" w:rsidRPr="001875AD">
              <w:rPr>
                <w:rFonts w:eastAsia="Arial Unicode MS"/>
                <w:sz w:val="18"/>
                <w:szCs w:val="18"/>
                <w:lang w:eastAsia="es-ES"/>
              </w:rPr>
              <w:t xml:space="preserve"> mediante</w:t>
            </w:r>
            <w:r w:rsidR="004540B6">
              <w:rPr>
                <w:rFonts w:eastAsia="Arial Unicode MS"/>
                <w:sz w:val="18"/>
                <w:szCs w:val="18"/>
                <w:lang w:eastAsia="es-ES"/>
              </w:rPr>
              <w:t xml:space="preserve"> el apartado de documentación adjunta al informe, presentó</w:t>
            </w:r>
            <w:r w:rsidR="00EA1DA5">
              <w:rPr>
                <w:rFonts w:eastAsia="Arial Unicode MS"/>
                <w:sz w:val="18"/>
                <w:szCs w:val="18"/>
                <w:lang w:eastAsia="es-ES"/>
              </w:rPr>
              <w:t xml:space="preserve"> dicha documentación en las cuales de su análisis </w:t>
            </w:r>
            <w:r w:rsidR="004540B6">
              <w:rPr>
                <w:rFonts w:eastAsia="Arial Unicode MS"/>
                <w:sz w:val="18"/>
                <w:szCs w:val="18"/>
                <w:lang w:eastAsia="es-ES"/>
              </w:rPr>
              <w:t xml:space="preserve">se observó que dichas cuentas bancarias fueron </w:t>
            </w:r>
            <w:proofErr w:type="spellStart"/>
            <w:r w:rsidR="004540B6">
              <w:rPr>
                <w:rFonts w:eastAsia="Arial Unicode MS"/>
                <w:sz w:val="18"/>
                <w:szCs w:val="18"/>
                <w:lang w:eastAsia="es-ES"/>
              </w:rPr>
              <w:t>aperturadas</w:t>
            </w:r>
            <w:proofErr w:type="spellEnd"/>
            <w:r w:rsidR="004540B6">
              <w:rPr>
                <w:rFonts w:eastAsia="Arial Unicode MS"/>
                <w:sz w:val="18"/>
                <w:szCs w:val="18"/>
                <w:lang w:eastAsia="es-ES"/>
              </w:rPr>
              <w:t xml:space="preserve"> con fecha de 15 de diciembre de 2020</w:t>
            </w:r>
            <w:r w:rsidR="004A0E58">
              <w:rPr>
                <w:rFonts w:eastAsia="Arial Unicode MS"/>
                <w:sz w:val="18"/>
                <w:szCs w:val="18"/>
                <w:lang w:eastAsia="es-ES"/>
              </w:rPr>
              <w:t>.</w:t>
            </w:r>
          </w:p>
          <w:p w14:paraId="5C6669E3" w14:textId="5FF9130A" w:rsidR="00E907FA" w:rsidRDefault="00E907FA" w:rsidP="004540B6">
            <w:pPr>
              <w:pStyle w:val="Default"/>
              <w:jc w:val="both"/>
              <w:rPr>
                <w:rFonts w:eastAsia="Arial Unicode MS"/>
                <w:sz w:val="18"/>
                <w:szCs w:val="18"/>
                <w:lang w:eastAsia="es-ES"/>
              </w:rPr>
            </w:pPr>
          </w:p>
          <w:p w14:paraId="42388DB8" w14:textId="3728F624" w:rsidR="004A0E58" w:rsidRDefault="00895156" w:rsidP="004540B6">
            <w:pPr>
              <w:pStyle w:val="Default"/>
              <w:jc w:val="both"/>
              <w:rPr>
                <w:sz w:val="18"/>
                <w:szCs w:val="18"/>
                <w:lang w:val="es-ES"/>
              </w:rPr>
            </w:pPr>
            <w:r w:rsidRPr="00E907FA">
              <w:rPr>
                <w:rFonts w:eastAsia="Arial Unicode MS"/>
                <w:sz w:val="18"/>
                <w:szCs w:val="18"/>
                <w:lang w:eastAsia="es-ES"/>
              </w:rPr>
              <w:t>En relación con</w:t>
            </w:r>
            <w:r w:rsidR="00E907FA" w:rsidRPr="00E907FA">
              <w:rPr>
                <w:rFonts w:eastAsia="Arial Unicode MS"/>
                <w:sz w:val="18"/>
                <w:szCs w:val="18"/>
                <w:lang w:eastAsia="es-ES"/>
              </w:rPr>
              <w:t xml:space="preserve"> l</w:t>
            </w:r>
            <w:r w:rsidR="00E907FA">
              <w:rPr>
                <w:rFonts w:eastAsia="Arial Unicode MS"/>
                <w:sz w:val="18"/>
                <w:szCs w:val="18"/>
                <w:lang w:eastAsia="es-ES"/>
              </w:rPr>
              <w:t>os estados de cuenta y conciliaciones bancarias</w:t>
            </w:r>
            <w:r w:rsidR="00E907FA" w:rsidRPr="00E907FA">
              <w:rPr>
                <w:rFonts w:eastAsia="Arial Unicode MS"/>
                <w:sz w:val="18"/>
                <w:szCs w:val="18"/>
                <w:lang w:eastAsia="es-ES"/>
              </w:rPr>
              <w:t xml:space="preserve"> señaladas con (1) en la columna “Referencia del Dictamen” del </w:t>
            </w:r>
            <w:r w:rsidR="00EA1DA5" w:rsidRPr="00EA1DA5">
              <w:rPr>
                <w:rFonts w:eastAsia="Arial Unicode MS"/>
                <w:b/>
                <w:bCs/>
                <w:sz w:val="18"/>
                <w:szCs w:val="18"/>
                <w:lang w:eastAsia="es-ES"/>
              </w:rPr>
              <w:t>Anexo 1</w:t>
            </w:r>
            <w:r w:rsidR="00AD3349">
              <w:rPr>
                <w:rFonts w:eastAsia="Arial Unicode MS"/>
                <w:b/>
                <w:bCs/>
                <w:sz w:val="18"/>
                <w:szCs w:val="18"/>
                <w:lang w:eastAsia="es-ES"/>
              </w:rPr>
              <w:t>-RSP</w:t>
            </w:r>
            <w:r w:rsidR="00EA1DA5" w:rsidRPr="00EA1DA5">
              <w:rPr>
                <w:rFonts w:eastAsia="Arial Unicode MS"/>
                <w:b/>
                <w:bCs/>
                <w:sz w:val="18"/>
                <w:szCs w:val="18"/>
                <w:lang w:eastAsia="es-ES"/>
              </w:rPr>
              <w:t>-BC</w:t>
            </w:r>
            <w:r w:rsidR="00EA1DA5">
              <w:rPr>
                <w:rFonts w:eastAsia="Arial Unicode MS"/>
                <w:b/>
                <w:bCs/>
                <w:sz w:val="18"/>
                <w:szCs w:val="18"/>
                <w:lang w:eastAsia="es-ES"/>
              </w:rPr>
              <w:t xml:space="preserve"> </w:t>
            </w:r>
            <w:r w:rsidR="00EA1DA5" w:rsidRPr="00EA1DA5">
              <w:rPr>
                <w:rFonts w:eastAsia="Arial Unicode MS"/>
                <w:sz w:val="18"/>
                <w:szCs w:val="18"/>
                <w:lang w:eastAsia="es-ES"/>
              </w:rPr>
              <w:t>del presente Dictamen</w:t>
            </w:r>
            <w:r w:rsidR="00E907FA" w:rsidRPr="00E907FA">
              <w:rPr>
                <w:rFonts w:eastAsia="Arial Unicode MS"/>
                <w:sz w:val="18"/>
                <w:szCs w:val="18"/>
                <w:lang w:eastAsia="es-ES"/>
              </w:rPr>
              <w:t>, se constató</w:t>
            </w:r>
            <w:r w:rsidR="00E907FA">
              <w:rPr>
                <w:rFonts w:eastAsia="Arial Unicode MS"/>
                <w:sz w:val="18"/>
                <w:szCs w:val="18"/>
                <w:lang w:eastAsia="es-ES"/>
              </w:rPr>
              <w:t xml:space="preserve"> que, mediante el apartado de documentación adjunta al informe</w:t>
            </w:r>
            <w:r w:rsidR="004A0E58">
              <w:rPr>
                <w:rFonts w:eastAsia="Arial Unicode MS"/>
                <w:sz w:val="18"/>
                <w:szCs w:val="18"/>
                <w:lang w:eastAsia="es-ES"/>
              </w:rPr>
              <w:t>, el partido present</w:t>
            </w:r>
            <w:r w:rsidR="00E907FA">
              <w:rPr>
                <w:rFonts w:eastAsia="Arial Unicode MS"/>
                <w:sz w:val="18"/>
                <w:szCs w:val="18"/>
                <w:lang w:eastAsia="es-ES"/>
              </w:rPr>
              <w:t xml:space="preserve">ó estado de </w:t>
            </w:r>
            <w:r w:rsidR="00EA1DA5">
              <w:rPr>
                <w:rFonts w:eastAsia="Arial Unicode MS"/>
                <w:sz w:val="18"/>
                <w:szCs w:val="18"/>
                <w:lang w:eastAsia="es-ES"/>
              </w:rPr>
              <w:t>cuenta y conciliación bancarias del mes de diciembre y de su revisión no se detectaron diferencias</w:t>
            </w:r>
            <w:r w:rsidR="00E907FA">
              <w:rPr>
                <w:sz w:val="18"/>
                <w:szCs w:val="18"/>
              </w:rPr>
              <w:t xml:space="preserve">; por tal razón </w:t>
            </w:r>
            <w:r w:rsidR="00E907FA" w:rsidRPr="00145A1A">
              <w:rPr>
                <w:sz w:val="18"/>
                <w:szCs w:val="18"/>
                <w:lang w:val="es-ES"/>
              </w:rPr>
              <w:t>la observación</w:t>
            </w:r>
            <w:r w:rsidR="00E907FA" w:rsidRPr="00145A1A">
              <w:rPr>
                <w:b/>
                <w:sz w:val="18"/>
                <w:szCs w:val="18"/>
                <w:lang w:val="es-ES"/>
              </w:rPr>
              <w:t xml:space="preserve"> quedó atendida, </w:t>
            </w:r>
            <w:r w:rsidR="00E907FA" w:rsidRPr="00145A1A">
              <w:rPr>
                <w:sz w:val="18"/>
                <w:szCs w:val="18"/>
                <w:lang w:val="es-ES"/>
              </w:rPr>
              <w:t>respecto a est</w:t>
            </w:r>
            <w:r w:rsidR="00E907FA">
              <w:rPr>
                <w:sz w:val="18"/>
                <w:szCs w:val="18"/>
                <w:lang w:val="es-ES"/>
              </w:rPr>
              <w:t>a documentación</w:t>
            </w:r>
            <w:r w:rsidR="00E907FA" w:rsidRPr="00145A1A">
              <w:rPr>
                <w:sz w:val="18"/>
                <w:szCs w:val="18"/>
                <w:lang w:val="es-ES"/>
              </w:rPr>
              <w:t>.</w:t>
            </w:r>
          </w:p>
          <w:p w14:paraId="7213495F" w14:textId="68F2A90F" w:rsidR="00E907FA" w:rsidRDefault="00E907FA" w:rsidP="004540B6">
            <w:pPr>
              <w:pStyle w:val="Default"/>
              <w:jc w:val="both"/>
              <w:rPr>
                <w:sz w:val="18"/>
                <w:szCs w:val="18"/>
                <w:lang w:val="es-ES"/>
              </w:rPr>
            </w:pPr>
          </w:p>
          <w:p w14:paraId="19104A3C" w14:textId="77777777" w:rsidR="00E907FA" w:rsidRPr="00145A1A" w:rsidRDefault="00E907FA" w:rsidP="00E907FA">
            <w:pPr>
              <w:jc w:val="both"/>
              <w:rPr>
                <w:rFonts w:ascii="Arial" w:hAnsi="Arial" w:cs="Arial"/>
                <w:b/>
                <w:sz w:val="18"/>
                <w:szCs w:val="18"/>
                <w:lang w:val="es-ES"/>
              </w:rPr>
            </w:pPr>
            <w:r w:rsidRPr="00145A1A">
              <w:rPr>
                <w:rFonts w:ascii="Arial" w:hAnsi="Arial" w:cs="Arial"/>
                <w:b/>
                <w:sz w:val="18"/>
                <w:szCs w:val="18"/>
                <w:lang w:val="es-ES"/>
              </w:rPr>
              <w:t xml:space="preserve">No atendida </w:t>
            </w:r>
          </w:p>
          <w:p w14:paraId="20FC972C" w14:textId="77777777" w:rsidR="00E907FA" w:rsidRPr="00145A1A" w:rsidRDefault="00E907FA" w:rsidP="00E907FA">
            <w:pPr>
              <w:jc w:val="both"/>
              <w:rPr>
                <w:rFonts w:ascii="Arial" w:hAnsi="Arial" w:cs="Arial"/>
                <w:b/>
                <w:sz w:val="18"/>
                <w:szCs w:val="18"/>
                <w:lang w:val="es-ES"/>
              </w:rPr>
            </w:pPr>
          </w:p>
          <w:p w14:paraId="0C4360D3" w14:textId="6F580F1E" w:rsidR="004A0E58" w:rsidRPr="00E907FA" w:rsidRDefault="00E907FA" w:rsidP="004540B6">
            <w:pPr>
              <w:pStyle w:val="Default"/>
              <w:jc w:val="both"/>
              <w:rPr>
                <w:b/>
                <w:bCs/>
                <w:sz w:val="18"/>
                <w:szCs w:val="18"/>
              </w:rPr>
            </w:pPr>
            <w:r w:rsidRPr="00145A1A">
              <w:rPr>
                <w:sz w:val="18"/>
                <w:szCs w:val="18"/>
                <w:lang w:val="es-ES"/>
              </w:rPr>
              <w:t>Por lo que corresponde</w:t>
            </w:r>
            <w:r>
              <w:rPr>
                <w:sz w:val="18"/>
                <w:szCs w:val="18"/>
                <w:lang w:val="es-ES"/>
              </w:rPr>
              <w:t xml:space="preserve"> </w:t>
            </w:r>
            <w:r w:rsidRPr="00E907FA">
              <w:rPr>
                <w:rFonts w:eastAsia="Arial Unicode MS"/>
                <w:sz w:val="18"/>
                <w:szCs w:val="18"/>
                <w:lang w:eastAsia="es-ES"/>
              </w:rPr>
              <w:t>a l</w:t>
            </w:r>
            <w:r>
              <w:rPr>
                <w:rFonts w:eastAsia="Arial Unicode MS"/>
                <w:sz w:val="18"/>
                <w:szCs w:val="18"/>
                <w:lang w:eastAsia="es-ES"/>
              </w:rPr>
              <w:t>os estados de cuenta y conciliaciones bancarias</w:t>
            </w:r>
            <w:r w:rsidRPr="00E907FA">
              <w:rPr>
                <w:rFonts w:eastAsia="Arial Unicode MS"/>
                <w:sz w:val="18"/>
                <w:szCs w:val="18"/>
                <w:lang w:eastAsia="es-ES"/>
              </w:rPr>
              <w:t xml:space="preserve"> señaladas con (</w:t>
            </w:r>
            <w:r>
              <w:rPr>
                <w:rFonts w:eastAsia="Arial Unicode MS"/>
                <w:sz w:val="18"/>
                <w:szCs w:val="18"/>
                <w:lang w:eastAsia="es-ES"/>
              </w:rPr>
              <w:t>2</w:t>
            </w:r>
            <w:r w:rsidRPr="00E907FA">
              <w:rPr>
                <w:rFonts w:eastAsia="Arial Unicode MS"/>
                <w:sz w:val="18"/>
                <w:szCs w:val="18"/>
                <w:lang w:eastAsia="es-ES"/>
              </w:rPr>
              <w:t xml:space="preserve">) en la columna “Referencia del Dictamen” del </w:t>
            </w:r>
            <w:r w:rsidR="00EA1DA5" w:rsidRPr="00EA1DA5">
              <w:rPr>
                <w:rFonts w:eastAsia="Arial Unicode MS"/>
                <w:b/>
                <w:bCs/>
                <w:sz w:val="18"/>
                <w:szCs w:val="18"/>
                <w:lang w:eastAsia="es-ES"/>
              </w:rPr>
              <w:t>Anexo 1</w:t>
            </w:r>
            <w:r w:rsidR="00AD3349">
              <w:rPr>
                <w:rFonts w:eastAsia="Arial Unicode MS"/>
                <w:b/>
                <w:bCs/>
                <w:sz w:val="18"/>
                <w:szCs w:val="18"/>
                <w:lang w:eastAsia="es-ES"/>
              </w:rPr>
              <w:t>-RSP</w:t>
            </w:r>
            <w:r w:rsidR="00EA1DA5" w:rsidRPr="00EA1DA5">
              <w:rPr>
                <w:rFonts w:eastAsia="Arial Unicode MS"/>
                <w:b/>
                <w:bCs/>
                <w:sz w:val="18"/>
                <w:szCs w:val="18"/>
                <w:lang w:eastAsia="es-ES"/>
              </w:rPr>
              <w:t>-BC</w:t>
            </w:r>
            <w:r w:rsidR="00EA1DA5">
              <w:rPr>
                <w:rFonts w:eastAsia="Arial Unicode MS"/>
                <w:b/>
                <w:bCs/>
                <w:sz w:val="18"/>
                <w:szCs w:val="18"/>
                <w:lang w:eastAsia="es-ES"/>
              </w:rPr>
              <w:t xml:space="preserve"> </w:t>
            </w:r>
            <w:r w:rsidR="00EA1DA5" w:rsidRPr="00EA1DA5">
              <w:rPr>
                <w:rFonts w:eastAsia="Arial Unicode MS"/>
                <w:sz w:val="18"/>
                <w:szCs w:val="18"/>
                <w:lang w:eastAsia="es-ES"/>
              </w:rPr>
              <w:t>del presente Dictamen</w:t>
            </w:r>
            <w:r w:rsidRPr="00E907FA">
              <w:rPr>
                <w:rFonts w:eastAsia="Arial Unicode MS"/>
                <w:sz w:val="18"/>
                <w:szCs w:val="18"/>
                <w:lang w:eastAsia="es-ES"/>
              </w:rPr>
              <w:t>,</w:t>
            </w:r>
            <w:r>
              <w:rPr>
                <w:rFonts w:eastAsia="Arial Unicode MS"/>
                <w:sz w:val="18"/>
                <w:szCs w:val="18"/>
                <w:lang w:eastAsia="es-ES"/>
              </w:rPr>
              <w:t xml:space="preserve"> </w:t>
            </w:r>
            <w:r w:rsidRPr="00E907FA">
              <w:rPr>
                <w:rFonts w:eastAsia="Arial Unicode MS"/>
                <w:sz w:val="18"/>
                <w:szCs w:val="18"/>
                <w:lang w:eastAsia="es-ES"/>
              </w:rPr>
              <w:t xml:space="preserve">de la revisión a los </w:t>
            </w:r>
            <w:r w:rsidR="00EA1DA5">
              <w:rPr>
                <w:rFonts w:eastAsia="Arial Unicode MS"/>
                <w:sz w:val="18"/>
                <w:szCs w:val="18"/>
                <w:lang w:eastAsia="es-ES"/>
              </w:rPr>
              <w:t xml:space="preserve">diferentes </w:t>
            </w:r>
            <w:r w:rsidRPr="00E907FA">
              <w:rPr>
                <w:rFonts w:eastAsia="Arial Unicode MS"/>
                <w:sz w:val="18"/>
                <w:szCs w:val="18"/>
                <w:lang w:eastAsia="es-ES"/>
              </w:rPr>
              <w:t xml:space="preserve">apartados del SIF, </w:t>
            </w:r>
            <w:r>
              <w:rPr>
                <w:rFonts w:eastAsia="Arial Unicode MS"/>
                <w:sz w:val="18"/>
                <w:szCs w:val="18"/>
                <w:lang w:eastAsia="es-ES"/>
              </w:rPr>
              <w:t>se constató que</w:t>
            </w:r>
            <w:r w:rsidR="004A0E58">
              <w:rPr>
                <w:sz w:val="18"/>
                <w:szCs w:val="18"/>
              </w:rPr>
              <w:t xml:space="preserve"> omitió presentar </w:t>
            </w:r>
            <w:r w:rsidR="00CE21A9">
              <w:rPr>
                <w:sz w:val="18"/>
                <w:szCs w:val="18"/>
              </w:rPr>
              <w:t>los</w:t>
            </w:r>
            <w:r w:rsidR="004A0E58">
              <w:rPr>
                <w:sz w:val="18"/>
                <w:szCs w:val="18"/>
              </w:rPr>
              <w:t xml:space="preserve"> estado</w:t>
            </w:r>
            <w:r w:rsidR="00EA1DA5">
              <w:rPr>
                <w:sz w:val="18"/>
                <w:szCs w:val="18"/>
              </w:rPr>
              <w:t>s</w:t>
            </w:r>
            <w:r w:rsidR="004A0E58">
              <w:rPr>
                <w:sz w:val="18"/>
                <w:szCs w:val="18"/>
              </w:rPr>
              <w:t xml:space="preserve"> de cuenta</w:t>
            </w:r>
            <w:r w:rsidR="00EA1DA5">
              <w:rPr>
                <w:sz w:val="18"/>
                <w:szCs w:val="18"/>
              </w:rPr>
              <w:t>s</w:t>
            </w:r>
            <w:r w:rsidR="004A0E58">
              <w:rPr>
                <w:sz w:val="18"/>
                <w:szCs w:val="18"/>
              </w:rPr>
              <w:t xml:space="preserve"> o estado</w:t>
            </w:r>
            <w:r w:rsidR="00EA1DA5">
              <w:rPr>
                <w:sz w:val="18"/>
                <w:szCs w:val="18"/>
              </w:rPr>
              <w:t>s</w:t>
            </w:r>
            <w:r w:rsidR="004A0E58">
              <w:rPr>
                <w:sz w:val="18"/>
                <w:szCs w:val="18"/>
              </w:rPr>
              <w:t xml:space="preserve"> de movimientos </w:t>
            </w:r>
            <w:r w:rsidR="007B04EB">
              <w:rPr>
                <w:sz w:val="18"/>
                <w:szCs w:val="18"/>
              </w:rPr>
              <w:t>y conciliación bancaria de las siguientes cuentas bancarias</w:t>
            </w:r>
            <w:r>
              <w:rPr>
                <w:sz w:val="18"/>
                <w:szCs w:val="18"/>
              </w:rPr>
              <w:t>;</w:t>
            </w:r>
            <w:r w:rsidRPr="00E907FA">
              <w:rPr>
                <w:sz w:val="18"/>
                <w:szCs w:val="18"/>
              </w:rPr>
              <w:t xml:space="preserve"> por tal razón, la observación </w:t>
            </w:r>
            <w:r w:rsidRPr="00E907FA">
              <w:rPr>
                <w:b/>
                <w:bCs/>
                <w:sz w:val="18"/>
                <w:szCs w:val="18"/>
              </w:rPr>
              <w:t>no quedó atendida.</w:t>
            </w:r>
          </w:p>
          <w:p w14:paraId="0F8511FD" w14:textId="77777777" w:rsidR="007B04EB" w:rsidRDefault="007B04EB" w:rsidP="004540B6">
            <w:pPr>
              <w:pStyle w:val="Default"/>
              <w:jc w:val="both"/>
              <w:rPr>
                <w:sz w:val="18"/>
                <w:szCs w:val="18"/>
                <w:lang w:eastAsia="es-ES"/>
              </w:rPr>
            </w:pPr>
          </w:p>
          <w:p w14:paraId="19EE5B80" w14:textId="0FE6422A" w:rsidR="007B04EB" w:rsidRPr="004A0E58" w:rsidRDefault="007B04EB" w:rsidP="004540B6">
            <w:pPr>
              <w:pStyle w:val="Default"/>
              <w:jc w:val="both"/>
              <w:rPr>
                <w:rFonts w:eastAsia="Arial Unicode MS"/>
                <w:sz w:val="18"/>
                <w:szCs w:val="18"/>
                <w:lang w:eastAsia="es-ES"/>
              </w:rPr>
            </w:pPr>
          </w:p>
        </w:tc>
        <w:tc>
          <w:tcPr>
            <w:tcW w:w="627" w:type="pct"/>
            <w:shd w:val="clear" w:color="auto" w:fill="auto"/>
          </w:tcPr>
          <w:p w14:paraId="4B184392" w14:textId="0436FB2A" w:rsidR="00895156" w:rsidRDefault="0051144C" w:rsidP="00895156">
            <w:pPr>
              <w:ind w:left="16" w:right="102"/>
              <w:jc w:val="both"/>
              <w:rPr>
                <w:rFonts w:ascii="Arial" w:hAnsi="Arial" w:cs="Arial"/>
                <w:bCs/>
                <w:sz w:val="18"/>
                <w:szCs w:val="18"/>
              </w:rPr>
            </w:pPr>
            <w:r>
              <w:rPr>
                <w:rFonts w:ascii="Arial" w:hAnsi="Arial" w:cs="Arial"/>
                <w:b/>
                <w:bCs/>
                <w:sz w:val="18"/>
                <w:szCs w:val="18"/>
              </w:rPr>
              <w:lastRenderedPageBreak/>
              <w:t>9</w:t>
            </w:r>
            <w:r w:rsidR="00AD3349">
              <w:rPr>
                <w:rFonts w:ascii="Arial" w:hAnsi="Arial" w:cs="Arial"/>
                <w:b/>
                <w:bCs/>
                <w:sz w:val="18"/>
                <w:szCs w:val="18"/>
              </w:rPr>
              <w:t>.3-</w:t>
            </w:r>
            <w:r w:rsidR="00895156">
              <w:rPr>
                <w:rFonts w:ascii="Arial" w:hAnsi="Arial" w:cs="Arial"/>
                <w:b/>
                <w:bCs/>
                <w:sz w:val="18"/>
                <w:szCs w:val="18"/>
              </w:rPr>
              <w:t>C</w:t>
            </w:r>
            <w:r>
              <w:rPr>
                <w:rFonts w:ascii="Arial" w:hAnsi="Arial" w:cs="Arial"/>
                <w:b/>
                <w:bCs/>
                <w:sz w:val="18"/>
                <w:szCs w:val="18"/>
              </w:rPr>
              <w:t>6</w:t>
            </w:r>
            <w:r w:rsidR="00AD3349">
              <w:rPr>
                <w:rFonts w:ascii="Arial" w:hAnsi="Arial" w:cs="Arial"/>
                <w:b/>
                <w:bCs/>
                <w:sz w:val="18"/>
                <w:szCs w:val="18"/>
              </w:rPr>
              <w:t>-RSP-</w:t>
            </w:r>
            <w:r w:rsidR="00895156">
              <w:rPr>
                <w:rFonts w:ascii="Arial" w:hAnsi="Arial" w:cs="Arial"/>
                <w:b/>
                <w:bCs/>
                <w:sz w:val="18"/>
                <w:szCs w:val="18"/>
              </w:rPr>
              <w:t>BC</w:t>
            </w:r>
          </w:p>
          <w:p w14:paraId="0334D214" w14:textId="6E50AA1D" w:rsidR="007B04EB" w:rsidRDefault="007B04EB" w:rsidP="003823AE">
            <w:pPr>
              <w:jc w:val="both"/>
              <w:rPr>
                <w:rFonts w:ascii="Arial" w:hAnsi="Arial" w:cs="Arial"/>
                <w:bCs/>
                <w:sz w:val="18"/>
                <w:szCs w:val="18"/>
                <w:lang w:val="es-ES"/>
              </w:rPr>
            </w:pPr>
          </w:p>
          <w:p w14:paraId="279B01DD" w14:textId="00A34159" w:rsidR="004F5097" w:rsidRDefault="004F5097" w:rsidP="003823AE">
            <w:pPr>
              <w:jc w:val="both"/>
              <w:rPr>
                <w:rFonts w:ascii="Arial" w:hAnsi="Arial" w:cs="Arial"/>
                <w:bCs/>
                <w:sz w:val="18"/>
                <w:szCs w:val="18"/>
                <w:lang w:val="es-ES"/>
              </w:rPr>
            </w:pPr>
          </w:p>
          <w:p w14:paraId="120EA071" w14:textId="77777777" w:rsidR="004F5097" w:rsidRDefault="004F5097" w:rsidP="003823AE">
            <w:pPr>
              <w:jc w:val="both"/>
              <w:rPr>
                <w:rFonts w:ascii="Arial" w:hAnsi="Arial" w:cs="Arial"/>
                <w:bCs/>
                <w:sz w:val="18"/>
                <w:szCs w:val="18"/>
                <w:lang w:val="es-ES"/>
              </w:rPr>
            </w:pPr>
          </w:p>
          <w:p w14:paraId="6838EE20" w14:textId="3186CCF7" w:rsidR="007B04EB" w:rsidRPr="00B515FB" w:rsidRDefault="007B04EB" w:rsidP="003823AE">
            <w:pPr>
              <w:jc w:val="both"/>
              <w:rPr>
                <w:rFonts w:ascii="Arial" w:hAnsi="Arial" w:cs="Arial"/>
                <w:bCs/>
                <w:sz w:val="18"/>
                <w:szCs w:val="18"/>
                <w:lang w:val="es-ES"/>
              </w:rPr>
            </w:pPr>
            <w:r w:rsidRPr="007B04EB">
              <w:rPr>
                <w:rFonts w:ascii="Arial" w:hAnsi="Arial" w:cs="Arial"/>
                <w:bCs/>
                <w:sz w:val="18"/>
                <w:szCs w:val="18"/>
                <w:lang w:val="es-ES"/>
              </w:rPr>
              <w:t xml:space="preserve">El sujeto obligado omitió presentar </w:t>
            </w:r>
            <w:r>
              <w:rPr>
                <w:rFonts w:ascii="Arial" w:hAnsi="Arial" w:cs="Arial"/>
                <w:bCs/>
                <w:sz w:val="18"/>
                <w:szCs w:val="18"/>
                <w:lang w:val="es-ES"/>
              </w:rPr>
              <w:t>estados de cuenta o estado de movimientos</w:t>
            </w:r>
            <w:r w:rsidRPr="007B04EB">
              <w:rPr>
                <w:rFonts w:ascii="Arial" w:hAnsi="Arial" w:cs="Arial"/>
                <w:bCs/>
                <w:sz w:val="18"/>
                <w:szCs w:val="18"/>
                <w:lang w:val="es-ES"/>
              </w:rPr>
              <w:t>.</w:t>
            </w:r>
          </w:p>
        </w:tc>
        <w:tc>
          <w:tcPr>
            <w:tcW w:w="446" w:type="pct"/>
            <w:shd w:val="clear" w:color="auto" w:fill="auto"/>
          </w:tcPr>
          <w:p w14:paraId="722C3B64" w14:textId="77777777" w:rsidR="003823AE" w:rsidRDefault="003823AE" w:rsidP="003823AE">
            <w:pPr>
              <w:pStyle w:val="Default"/>
              <w:jc w:val="both"/>
              <w:rPr>
                <w:bCs/>
                <w:sz w:val="18"/>
                <w:szCs w:val="18"/>
                <w:lang w:val="es-ES"/>
              </w:rPr>
            </w:pPr>
          </w:p>
          <w:p w14:paraId="6D7B8C76" w14:textId="77777777" w:rsidR="007B04EB" w:rsidRDefault="007B04EB" w:rsidP="003823AE">
            <w:pPr>
              <w:pStyle w:val="Default"/>
              <w:jc w:val="both"/>
              <w:rPr>
                <w:bCs/>
                <w:sz w:val="18"/>
                <w:szCs w:val="18"/>
                <w:lang w:val="es-ES"/>
              </w:rPr>
            </w:pPr>
          </w:p>
          <w:p w14:paraId="2058C839" w14:textId="77777777" w:rsidR="007B04EB" w:rsidRDefault="007B04EB" w:rsidP="003823AE">
            <w:pPr>
              <w:pStyle w:val="Default"/>
              <w:jc w:val="both"/>
              <w:rPr>
                <w:bCs/>
                <w:sz w:val="18"/>
                <w:szCs w:val="18"/>
                <w:lang w:val="es-ES"/>
              </w:rPr>
            </w:pPr>
          </w:p>
          <w:p w14:paraId="422B8CF2" w14:textId="77777777" w:rsidR="007B04EB" w:rsidRDefault="007B04EB" w:rsidP="003823AE">
            <w:pPr>
              <w:pStyle w:val="Default"/>
              <w:jc w:val="both"/>
              <w:rPr>
                <w:bCs/>
                <w:sz w:val="18"/>
                <w:szCs w:val="18"/>
                <w:lang w:val="es-ES"/>
              </w:rPr>
            </w:pPr>
          </w:p>
          <w:p w14:paraId="6B143D67" w14:textId="7A89C33D" w:rsidR="007B04EB" w:rsidRPr="00B515FB" w:rsidRDefault="007B04EB" w:rsidP="003823AE">
            <w:pPr>
              <w:pStyle w:val="Default"/>
              <w:jc w:val="both"/>
              <w:rPr>
                <w:bCs/>
                <w:sz w:val="18"/>
                <w:szCs w:val="18"/>
                <w:lang w:val="es-ES"/>
              </w:rPr>
            </w:pPr>
            <w:r>
              <w:rPr>
                <w:bCs/>
                <w:sz w:val="18"/>
                <w:szCs w:val="18"/>
                <w:lang w:val="es-ES"/>
              </w:rPr>
              <w:t>O</w:t>
            </w:r>
            <w:r w:rsidRPr="007B04EB">
              <w:rPr>
                <w:bCs/>
                <w:sz w:val="18"/>
                <w:szCs w:val="18"/>
                <w:lang w:val="es-ES"/>
              </w:rPr>
              <w:t>mi</w:t>
            </w:r>
            <w:r>
              <w:rPr>
                <w:bCs/>
                <w:sz w:val="18"/>
                <w:szCs w:val="18"/>
                <w:lang w:val="es-ES"/>
              </w:rPr>
              <w:t>sión</w:t>
            </w:r>
            <w:r w:rsidRPr="007B04EB">
              <w:rPr>
                <w:bCs/>
                <w:sz w:val="18"/>
                <w:szCs w:val="18"/>
                <w:lang w:val="es-ES"/>
              </w:rPr>
              <w:t xml:space="preserve"> presentar estados de cuenta o estado de movimientos</w:t>
            </w:r>
          </w:p>
        </w:tc>
        <w:tc>
          <w:tcPr>
            <w:tcW w:w="372" w:type="pct"/>
            <w:shd w:val="clear" w:color="auto" w:fill="auto"/>
          </w:tcPr>
          <w:p w14:paraId="09959DAB" w14:textId="77777777" w:rsidR="003823AE" w:rsidRDefault="003823AE" w:rsidP="003823AE">
            <w:pPr>
              <w:pStyle w:val="Default"/>
              <w:jc w:val="both"/>
              <w:rPr>
                <w:bCs/>
                <w:color w:val="auto"/>
                <w:sz w:val="18"/>
                <w:szCs w:val="18"/>
              </w:rPr>
            </w:pPr>
          </w:p>
          <w:p w14:paraId="48165BFE" w14:textId="77777777" w:rsidR="007A425D" w:rsidRDefault="007A425D" w:rsidP="003823AE">
            <w:pPr>
              <w:pStyle w:val="Default"/>
              <w:jc w:val="both"/>
              <w:rPr>
                <w:bCs/>
                <w:color w:val="auto"/>
                <w:sz w:val="18"/>
                <w:szCs w:val="18"/>
              </w:rPr>
            </w:pPr>
          </w:p>
          <w:p w14:paraId="0CD48A85" w14:textId="77777777" w:rsidR="007A425D" w:rsidRDefault="007A425D" w:rsidP="003823AE">
            <w:pPr>
              <w:pStyle w:val="Default"/>
              <w:jc w:val="both"/>
              <w:rPr>
                <w:bCs/>
                <w:color w:val="auto"/>
                <w:sz w:val="18"/>
                <w:szCs w:val="18"/>
              </w:rPr>
            </w:pPr>
          </w:p>
          <w:p w14:paraId="3F88E19C" w14:textId="77777777" w:rsidR="007A425D" w:rsidRDefault="007A425D" w:rsidP="003823AE">
            <w:pPr>
              <w:pStyle w:val="Default"/>
              <w:jc w:val="both"/>
              <w:rPr>
                <w:bCs/>
                <w:color w:val="auto"/>
                <w:sz w:val="18"/>
                <w:szCs w:val="18"/>
              </w:rPr>
            </w:pPr>
          </w:p>
          <w:p w14:paraId="02849B52" w14:textId="702B6624" w:rsidR="007A425D" w:rsidRPr="00B515FB" w:rsidRDefault="009E4B89" w:rsidP="003823AE">
            <w:pPr>
              <w:pStyle w:val="Default"/>
              <w:jc w:val="both"/>
              <w:rPr>
                <w:bCs/>
                <w:color w:val="auto"/>
                <w:sz w:val="18"/>
                <w:szCs w:val="18"/>
              </w:rPr>
            </w:pPr>
            <w:r>
              <w:rPr>
                <w:sz w:val="18"/>
                <w:szCs w:val="18"/>
              </w:rPr>
              <w:t>257, numeral 1, inciso h) del RF</w:t>
            </w:r>
          </w:p>
        </w:tc>
      </w:tr>
      <w:tr w:rsidR="003823AE" w:rsidRPr="00B515FB" w14:paraId="5BCA6CC6" w14:textId="77777777" w:rsidTr="6753E5A7">
        <w:trPr>
          <w:trHeight w:val="1024"/>
        </w:trPr>
        <w:tc>
          <w:tcPr>
            <w:tcW w:w="182" w:type="pct"/>
            <w:shd w:val="clear" w:color="auto" w:fill="auto"/>
          </w:tcPr>
          <w:p w14:paraId="0A2D0C0F" w14:textId="77777777" w:rsidR="003823AE" w:rsidRDefault="003823AE" w:rsidP="003823AE">
            <w:pPr>
              <w:jc w:val="center"/>
              <w:rPr>
                <w:rFonts w:ascii="Arial" w:hAnsi="Arial" w:cs="Arial"/>
                <w:b/>
                <w:sz w:val="18"/>
                <w:szCs w:val="18"/>
              </w:rPr>
            </w:pPr>
          </w:p>
          <w:p w14:paraId="5954CAB3" w14:textId="77777777" w:rsidR="007B04EB" w:rsidRDefault="007B04EB" w:rsidP="003823AE">
            <w:pPr>
              <w:jc w:val="center"/>
              <w:rPr>
                <w:rFonts w:ascii="Arial" w:hAnsi="Arial" w:cs="Arial"/>
                <w:b/>
                <w:sz w:val="18"/>
                <w:szCs w:val="18"/>
              </w:rPr>
            </w:pPr>
          </w:p>
          <w:p w14:paraId="3F51C776" w14:textId="77777777" w:rsidR="007A425D" w:rsidRDefault="007A425D" w:rsidP="003823AE">
            <w:pPr>
              <w:jc w:val="center"/>
              <w:rPr>
                <w:rFonts w:ascii="Arial" w:hAnsi="Arial" w:cs="Arial"/>
                <w:b/>
                <w:sz w:val="18"/>
                <w:szCs w:val="18"/>
              </w:rPr>
            </w:pPr>
          </w:p>
          <w:p w14:paraId="0D8F986E" w14:textId="77777777" w:rsidR="007A425D" w:rsidRDefault="007A425D" w:rsidP="003823AE">
            <w:pPr>
              <w:jc w:val="center"/>
              <w:rPr>
                <w:rFonts w:ascii="Arial" w:hAnsi="Arial" w:cs="Arial"/>
                <w:b/>
                <w:sz w:val="18"/>
                <w:szCs w:val="18"/>
              </w:rPr>
            </w:pPr>
          </w:p>
          <w:p w14:paraId="4DB858A5" w14:textId="3F5DD3B5" w:rsidR="007B04EB" w:rsidRPr="00B515FB" w:rsidRDefault="007B04EB" w:rsidP="003823AE">
            <w:pPr>
              <w:jc w:val="center"/>
              <w:rPr>
                <w:rFonts w:ascii="Arial" w:hAnsi="Arial" w:cs="Arial"/>
                <w:b/>
                <w:sz w:val="18"/>
                <w:szCs w:val="18"/>
              </w:rPr>
            </w:pPr>
            <w:r>
              <w:rPr>
                <w:rFonts w:ascii="Arial" w:hAnsi="Arial" w:cs="Arial"/>
                <w:b/>
                <w:sz w:val="18"/>
                <w:szCs w:val="18"/>
              </w:rPr>
              <w:t>14</w:t>
            </w:r>
          </w:p>
        </w:tc>
        <w:tc>
          <w:tcPr>
            <w:tcW w:w="1542" w:type="pct"/>
            <w:shd w:val="clear" w:color="auto" w:fill="auto"/>
          </w:tcPr>
          <w:p w14:paraId="73C175B3" w14:textId="77777777" w:rsidR="003823AE" w:rsidRPr="004F5097" w:rsidRDefault="003823AE" w:rsidP="007B04EB">
            <w:pPr>
              <w:pStyle w:val="NormalWeb"/>
              <w:rPr>
                <w:rStyle w:val="Textoennegrita"/>
                <w:i w:val="0"/>
                <w:iCs w:val="0"/>
                <w:sz w:val="18"/>
                <w:szCs w:val="18"/>
              </w:rPr>
            </w:pPr>
            <w:r w:rsidRPr="004F5097">
              <w:rPr>
                <w:rStyle w:val="Textoennegrita"/>
                <w:i w:val="0"/>
                <w:iCs w:val="0"/>
                <w:sz w:val="18"/>
                <w:szCs w:val="18"/>
              </w:rPr>
              <w:t>Confirmaciones con otras autoridades</w:t>
            </w:r>
          </w:p>
          <w:p w14:paraId="5FCD423F" w14:textId="77777777" w:rsidR="003823AE" w:rsidRPr="004F5097" w:rsidRDefault="003823AE" w:rsidP="007B04EB">
            <w:pPr>
              <w:pStyle w:val="NormalWeb"/>
              <w:rPr>
                <w:rStyle w:val="Textoennegrita"/>
                <w:i w:val="0"/>
                <w:iCs w:val="0"/>
                <w:sz w:val="18"/>
                <w:szCs w:val="18"/>
              </w:rPr>
            </w:pPr>
          </w:p>
          <w:p w14:paraId="60734C38" w14:textId="77777777" w:rsidR="003823AE" w:rsidRPr="004F5097" w:rsidRDefault="003823AE" w:rsidP="007B04EB">
            <w:pPr>
              <w:pStyle w:val="NormalWeb"/>
              <w:rPr>
                <w:rStyle w:val="Textoennegrita"/>
                <w:i w:val="0"/>
                <w:iCs w:val="0"/>
                <w:sz w:val="18"/>
                <w:szCs w:val="18"/>
              </w:rPr>
            </w:pPr>
            <w:r w:rsidRPr="004F5097">
              <w:rPr>
                <w:rStyle w:val="Textoennegrita"/>
                <w:i w:val="0"/>
                <w:iCs w:val="0"/>
                <w:sz w:val="18"/>
                <w:szCs w:val="18"/>
              </w:rPr>
              <w:t>OPLES, Registro Público de la Propiedad, otras</w:t>
            </w:r>
          </w:p>
          <w:p w14:paraId="423FD84F" w14:textId="77777777" w:rsidR="003823AE" w:rsidRPr="007A425D" w:rsidRDefault="003823AE" w:rsidP="007B04EB">
            <w:pPr>
              <w:pStyle w:val="NormalWeb"/>
              <w:rPr>
                <w:sz w:val="18"/>
                <w:szCs w:val="18"/>
              </w:rPr>
            </w:pPr>
          </w:p>
          <w:p w14:paraId="265A31FB" w14:textId="77777777" w:rsidR="003823AE" w:rsidRPr="007A425D" w:rsidRDefault="003823AE" w:rsidP="007B04EB">
            <w:pPr>
              <w:pStyle w:val="NormalWeb"/>
              <w:rPr>
                <w:sz w:val="18"/>
                <w:szCs w:val="18"/>
              </w:rPr>
            </w:pPr>
            <w:r w:rsidRPr="007A425D">
              <w:rPr>
                <w:sz w:val="18"/>
                <w:szCs w:val="18"/>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p w14:paraId="6D3C3782" w14:textId="77777777" w:rsidR="003823AE" w:rsidRPr="007A425D" w:rsidRDefault="003823AE" w:rsidP="007B04EB">
            <w:pPr>
              <w:pStyle w:val="NormalWeb"/>
              <w:rPr>
                <w:sz w:val="18"/>
                <w:szCs w:val="18"/>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
              <w:gridCol w:w="1182"/>
              <w:gridCol w:w="966"/>
              <w:gridCol w:w="580"/>
              <w:gridCol w:w="570"/>
              <w:gridCol w:w="572"/>
            </w:tblGrid>
            <w:tr w:rsidR="003823AE" w:rsidRPr="007A425D" w14:paraId="330C10A6" w14:textId="77777777" w:rsidTr="007B04EB">
              <w:trPr>
                <w:trHeight w:val="45"/>
                <w:tblHeader/>
              </w:trPr>
              <w:tc>
                <w:tcPr>
                  <w:tcW w:w="7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2A6173" w14:textId="77777777" w:rsidR="003823AE" w:rsidRPr="007A425D" w:rsidRDefault="003823AE" w:rsidP="007B04EB">
                  <w:pPr>
                    <w:pStyle w:val="NormalWeb"/>
                    <w:jc w:val="center"/>
                    <w:rPr>
                      <w:sz w:val="12"/>
                      <w:szCs w:val="12"/>
                    </w:rPr>
                  </w:pPr>
                  <w:proofErr w:type="spellStart"/>
                  <w:r w:rsidRPr="007A425D">
                    <w:rPr>
                      <w:rStyle w:val="Textoennegrita"/>
                      <w:sz w:val="12"/>
                      <w:szCs w:val="12"/>
                    </w:rPr>
                    <w:t>Cons</w:t>
                  </w:r>
                  <w:proofErr w:type="spellEnd"/>
                  <w:r w:rsidRPr="007A425D">
                    <w:rPr>
                      <w:rStyle w:val="Textoennegrita"/>
                      <w:sz w:val="12"/>
                      <w:szCs w:val="12"/>
                    </w:rPr>
                    <w:t>.</w:t>
                  </w:r>
                </w:p>
              </w:tc>
              <w:tc>
                <w:tcPr>
                  <w:tcW w:w="25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E94FEC" w14:textId="77777777" w:rsidR="003823AE" w:rsidRPr="007A425D" w:rsidRDefault="003823AE" w:rsidP="007B04EB">
                  <w:pPr>
                    <w:pStyle w:val="NormalWeb"/>
                    <w:jc w:val="center"/>
                    <w:rPr>
                      <w:sz w:val="12"/>
                      <w:szCs w:val="12"/>
                    </w:rPr>
                  </w:pPr>
                  <w:r w:rsidRPr="007A425D">
                    <w:rPr>
                      <w:rStyle w:val="Textoennegrita"/>
                      <w:sz w:val="12"/>
                      <w:szCs w:val="12"/>
                    </w:rPr>
                    <w:t>Autoridad</w:t>
                  </w:r>
                </w:p>
              </w:tc>
              <w:tc>
                <w:tcPr>
                  <w:tcW w:w="20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ABCDBA" w14:textId="77777777" w:rsidR="003823AE" w:rsidRPr="007A425D" w:rsidRDefault="003823AE" w:rsidP="007B04EB">
                  <w:pPr>
                    <w:pStyle w:val="NormalWeb"/>
                    <w:jc w:val="center"/>
                    <w:rPr>
                      <w:sz w:val="12"/>
                      <w:szCs w:val="12"/>
                    </w:rPr>
                  </w:pPr>
                  <w:r w:rsidRPr="007A425D">
                    <w:rPr>
                      <w:rStyle w:val="Textoennegrita"/>
                      <w:sz w:val="12"/>
                      <w:szCs w:val="12"/>
                    </w:rPr>
                    <w:t>No. de oficio</w:t>
                  </w:r>
                </w:p>
              </w:tc>
              <w:tc>
                <w:tcPr>
                  <w:tcW w:w="12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002CDD" w14:textId="77777777" w:rsidR="003823AE" w:rsidRPr="007A425D" w:rsidRDefault="003823AE" w:rsidP="007B04EB">
                  <w:pPr>
                    <w:pStyle w:val="NormalWeb"/>
                    <w:jc w:val="center"/>
                    <w:rPr>
                      <w:sz w:val="12"/>
                      <w:szCs w:val="12"/>
                    </w:rPr>
                  </w:pPr>
                  <w:r w:rsidRPr="007A425D">
                    <w:rPr>
                      <w:rStyle w:val="Textoennegrita"/>
                      <w:sz w:val="12"/>
                      <w:szCs w:val="12"/>
                    </w:rPr>
                    <w:t>Fecha de notificación</w:t>
                  </w:r>
                </w:p>
              </w:tc>
              <w:tc>
                <w:tcPr>
                  <w:tcW w:w="1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C60163" w14:textId="77777777" w:rsidR="003823AE" w:rsidRPr="007A425D" w:rsidRDefault="003823AE" w:rsidP="007B04EB">
                  <w:pPr>
                    <w:pStyle w:val="NormalWeb"/>
                    <w:jc w:val="center"/>
                    <w:rPr>
                      <w:sz w:val="12"/>
                      <w:szCs w:val="12"/>
                    </w:rPr>
                  </w:pPr>
                  <w:r w:rsidRPr="007A425D">
                    <w:rPr>
                      <w:rStyle w:val="Textoennegrita"/>
                      <w:sz w:val="12"/>
                      <w:szCs w:val="12"/>
                    </w:rPr>
                    <w:t>Fecha de respuesta</w:t>
                  </w:r>
                </w:p>
              </w:tc>
              <w:tc>
                <w:tcPr>
                  <w:tcW w:w="11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300A68" w14:textId="77777777" w:rsidR="003823AE" w:rsidRPr="007A425D" w:rsidRDefault="003823AE" w:rsidP="007B04EB">
                  <w:pPr>
                    <w:pStyle w:val="NormalWeb"/>
                    <w:jc w:val="center"/>
                    <w:rPr>
                      <w:sz w:val="12"/>
                      <w:szCs w:val="12"/>
                    </w:rPr>
                  </w:pPr>
                  <w:r w:rsidRPr="007A425D">
                    <w:rPr>
                      <w:rStyle w:val="Textoennegrita"/>
                      <w:sz w:val="12"/>
                      <w:szCs w:val="12"/>
                    </w:rPr>
                    <w:t>Referencia</w:t>
                  </w:r>
                </w:p>
              </w:tc>
            </w:tr>
            <w:tr w:rsidR="003823AE" w:rsidRPr="007A425D" w14:paraId="3D5E38A7" w14:textId="77777777" w:rsidTr="007B04EB">
              <w:trPr>
                <w:trHeight w:val="45"/>
              </w:trPr>
              <w:tc>
                <w:tcPr>
                  <w:tcW w:w="7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E7741D" w14:textId="77777777" w:rsidR="003823AE" w:rsidRPr="007A425D" w:rsidRDefault="003823AE" w:rsidP="007B04EB">
                  <w:pPr>
                    <w:pStyle w:val="NormalWeb"/>
                    <w:jc w:val="center"/>
                    <w:rPr>
                      <w:sz w:val="12"/>
                      <w:szCs w:val="12"/>
                    </w:rPr>
                  </w:pPr>
                  <w:r w:rsidRPr="007A425D">
                    <w:rPr>
                      <w:sz w:val="12"/>
                      <w:szCs w:val="12"/>
                    </w:rPr>
                    <w:t>1</w:t>
                  </w:r>
                </w:p>
              </w:tc>
              <w:tc>
                <w:tcPr>
                  <w:tcW w:w="25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A5E6522" w14:textId="77777777" w:rsidR="003823AE" w:rsidRPr="007A425D" w:rsidRDefault="003823AE" w:rsidP="007B04EB">
                  <w:pPr>
                    <w:pStyle w:val="NormalWeb"/>
                    <w:jc w:val="center"/>
                    <w:rPr>
                      <w:sz w:val="12"/>
                      <w:szCs w:val="12"/>
                    </w:rPr>
                  </w:pPr>
                  <w:r w:rsidRPr="007A425D">
                    <w:rPr>
                      <w:sz w:val="12"/>
                      <w:szCs w:val="12"/>
                    </w:rPr>
                    <w:t>Registro Público de la Propiedad y Comercio</w:t>
                  </w:r>
                </w:p>
              </w:tc>
              <w:tc>
                <w:tcPr>
                  <w:tcW w:w="20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5AB913" w14:textId="77777777" w:rsidR="003823AE" w:rsidRPr="007A425D" w:rsidRDefault="003823AE" w:rsidP="007B04EB">
                  <w:pPr>
                    <w:pStyle w:val="NormalWeb"/>
                    <w:jc w:val="center"/>
                    <w:rPr>
                      <w:sz w:val="12"/>
                      <w:szCs w:val="12"/>
                    </w:rPr>
                  </w:pPr>
                  <w:r w:rsidRPr="007A425D">
                    <w:rPr>
                      <w:sz w:val="12"/>
                      <w:szCs w:val="12"/>
                    </w:rPr>
                    <w:t>INE/UTF/DA/43932/2021</w:t>
                  </w:r>
                </w:p>
              </w:tc>
              <w:tc>
                <w:tcPr>
                  <w:tcW w:w="12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7ABAC9" w14:textId="77777777" w:rsidR="003823AE" w:rsidRPr="007A425D" w:rsidRDefault="003823AE" w:rsidP="007B04EB">
                  <w:pPr>
                    <w:pStyle w:val="NormalWeb"/>
                    <w:jc w:val="center"/>
                    <w:rPr>
                      <w:sz w:val="12"/>
                      <w:szCs w:val="12"/>
                    </w:rPr>
                  </w:pPr>
                  <w:r w:rsidRPr="007A425D">
                    <w:rPr>
                      <w:sz w:val="12"/>
                      <w:szCs w:val="12"/>
                    </w:rPr>
                    <w:t>15/10/2021</w:t>
                  </w:r>
                </w:p>
              </w:tc>
              <w:tc>
                <w:tcPr>
                  <w:tcW w:w="1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5C834B" w14:textId="77777777" w:rsidR="003823AE" w:rsidRPr="007A425D" w:rsidRDefault="003823AE" w:rsidP="007B04EB">
                  <w:pPr>
                    <w:pStyle w:val="NormalWeb"/>
                    <w:jc w:val="center"/>
                    <w:rPr>
                      <w:sz w:val="12"/>
                      <w:szCs w:val="12"/>
                    </w:rPr>
                  </w:pPr>
                  <w:r w:rsidRPr="007A425D">
                    <w:rPr>
                      <w:sz w:val="12"/>
                      <w:szCs w:val="12"/>
                    </w:rPr>
                    <w:t>21/10/2021</w:t>
                  </w:r>
                </w:p>
              </w:tc>
              <w:tc>
                <w:tcPr>
                  <w:tcW w:w="11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2598A9" w14:textId="77777777" w:rsidR="003823AE" w:rsidRPr="007A425D" w:rsidRDefault="003823AE" w:rsidP="007B04EB">
                  <w:pPr>
                    <w:pStyle w:val="NormalWeb"/>
                    <w:jc w:val="center"/>
                    <w:rPr>
                      <w:sz w:val="12"/>
                      <w:szCs w:val="12"/>
                    </w:rPr>
                  </w:pPr>
                  <w:r w:rsidRPr="007A425D">
                    <w:rPr>
                      <w:sz w:val="12"/>
                      <w:szCs w:val="12"/>
                    </w:rPr>
                    <w:t>(1)</w:t>
                  </w:r>
                </w:p>
              </w:tc>
            </w:tr>
            <w:tr w:rsidR="003823AE" w:rsidRPr="007A425D" w14:paraId="152F441F" w14:textId="77777777" w:rsidTr="007B04EB">
              <w:trPr>
                <w:trHeight w:val="45"/>
              </w:trPr>
              <w:tc>
                <w:tcPr>
                  <w:tcW w:w="7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B02D6B" w14:textId="77777777" w:rsidR="003823AE" w:rsidRPr="007A425D" w:rsidRDefault="003823AE" w:rsidP="007B04EB">
                  <w:pPr>
                    <w:pStyle w:val="NormalWeb"/>
                    <w:jc w:val="center"/>
                    <w:rPr>
                      <w:sz w:val="12"/>
                      <w:szCs w:val="12"/>
                    </w:rPr>
                  </w:pPr>
                  <w:r w:rsidRPr="007A425D">
                    <w:rPr>
                      <w:sz w:val="12"/>
                      <w:szCs w:val="12"/>
                    </w:rPr>
                    <w:t>2</w:t>
                  </w:r>
                </w:p>
              </w:tc>
              <w:tc>
                <w:tcPr>
                  <w:tcW w:w="25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CB466D" w14:textId="77777777" w:rsidR="003823AE" w:rsidRPr="007A425D" w:rsidRDefault="003823AE" w:rsidP="007B04EB">
                  <w:pPr>
                    <w:pStyle w:val="NormalWeb"/>
                    <w:jc w:val="center"/>
                    <w:rPr>
                      <w:sz w:val="12"/>
                      <w:szCs w:val="12"/>
                    </w:rPr>
                  </w:pPr>
                  <w:r w:rsidRPr="007A425D">
                    <w:rPr>
                      <w:sz w:val="12"/>
                      <w:szCs w:val="12"/>
                    </w:rPr>
                    <w:t>Instituto de Movilidad Sustentable del Estado de Baja California</w:t>
                  </w:r>
                </w:p>
              </w:tc>
              <w:tc>
                <w:tcPr>
                  <w:tcW w:w="20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59944B" w14:textId="77777777" w:rsidR="003823AE" w:rsidRPr="007A425D" w:rsidRDefault="003823AE" w:rsidP="007B04EB">
                  <w:pPr>
                    <w:pStyle w:val="NormalWeb"/>
                    <w:jc w:val="center"/>
                    <w:rPr>
                      <w:sz w:val="12"/>
                      <w:szCs w:val="12"/>
                    </w:rPr>
                  </w:pPr>
                  <w:r w:rsidRPr="007A425D">
                    <w:rPr>
                      <w:sz w:val="12"/>
                      <w:szCs w:val="12"/>
                    </w:rPr>
                    <w:t>INE/UTF/DA/43933/2021</w:t>
                  </w:r>
                </w:p>
              </w:tc>
              <w:tc>
                <w:tcPr>
                  <w:tcW w:w="12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9AF323" w14:textId="77777777" w:rsidR="003823AE" w:rsidRPr="007A425D" w:rsidRDefault="003823AE" w:rsidP="007B04EB">
                  <w:pPr>
                    <w:pStyle w:val="NormalWeb"/>
                    <w:jc w:val="center"/>
                    <w:rPr>
                      <w:sz w:val="12"/>
                      <w:szCs w:val="12"/>
                    </w:rPr>
                  </w:pPr>
                  <w:r w:rsidRPr="007A425D">
                    <w:rPr>
                      <w:sz w:val="12"/>
                      <w:szCs w:val="12"/>
                    </w:rPr>
                    <w:t>15/10/2021</w:t>
                  </w:r>
                </w:p>
              </w:tc>
              <w:tc>
                <w:tcPr>
                  <w:tcW w:w="1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6E6327" w14:textId="5DB90247" w:rsidR="003823AE" w:rsidRPr="007A425D" w:rsidRDefault="003823AE" w:rsidP="007B04EB">
                  <w:pPr>
                    <w:spacing w:after="0" w:line="240" w:lineRule="auto"/>
                    <w:jc w:val="center"/>
                    <w:rPr>
                      <w:rFonts w:ascii="Arial" w:hAnsi="Arial" w:cs="Arial"/>
                      <w:i/>
                      <w:iCs/>
                      <w:sz w:val="12"/>
                      <w:szCs w:val="12"/>
                    </w:rPr>
                  </w:pPr>
                </w:p>
              </w:tc>
              <w:tc>
                <w:tcPr>
                  <w:tcW w:w="11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DE960D" w14:textId="77777777" w:rsidR="003823AE" w:rsidRPr="007A425D" w:rsidRDefault="003823AE" w:rsidP="007B04EB">
                  <w:pPr>
                    <w:pStyle w:val="NormalWeb"/>
                    <w:jc w:val="center"/>
                    <w:rPr>
                      <w:rFonts w:eastAsiaTheme="minorEastAsia"/>
                      <w:sz w:val="12"/>
                      <w:szCs w:val="12"/>
                    </w:rPr>
                  </w:pPr>
                  <w:r w:rsidRPr="007A425D">
                    <w:rPr>
                      <w:sz w:val="12"/>
                      <w:szCs w:val="12"/>
                    </w:rPr>
                    <w:t>(2)</w:t>
                  </w:r>
                </w:p>
              </w:tc>
            </w:tr>
            <w:tr w:rsidR="003823AE" w:rsidRPr="007A425D" w14:paraId="548CF65F" w14:textId="77777777" w:rsidTr="007B04EB">
              <w:trPr>
                <w:trHeight w:val="45"/>
              </w:trPr>
              <w:tc>
                <w:tcPr>
                  <w:tcW w:w="7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55131B" w14:textId="77777777" w:rsidR="003823AE" w:rsidRPr="007A425D" w:rsidRDefault="003823AE" w:rsidP="007B04EB">
                  <w:pPr>
                    <w:pStyle w:val="NormalWeb"/>
                    <w:jc w:val="center"/>
                    <w:rPr>
                      <w:sz w:val="12"/>
                      <w:szCs w:val="12"/>
                    </w:rPr>
                  </w:pPr>
                  <w:r w:rsidRPr="007A425D">
                    <w:rPr>
                      <w:sz w:val="12"/>
                      <w:szCs w:val="12"/>
                    </w:rPr>
                    <w:t>3</w:t>
                  </w:r>
                </w:p>
              </w:tc>
              <w:tc>
                <w:tcPr>
                  <w:tcW w:w="25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CAD557" w14:textId="77777777" w:rsidR="003823AE" w:rsidRPr="007A425D" w:rsidRDefault="003823AE" w:rsidP="007B04EB">
                  <w:pPr>
                    <w:pStyle w:val="NormalWeb"/>
                    <w:jc w:val="center"/>
                    <w:rPr>
                      <w:sz w:val="12"/>
                      <w:szCs w:val="12"/>
                    </w:rPr>
                  </w:pPr>
                  <w:r w:rsidRPr="007A425D">
                    <w:rPr>
                      <w:sz w:val="12"/>
                      <w:szCs w:val="12"/>
                    </w:rPr>
                    <w:t>Lic. Luis Alberto Hernández Morales</w:t>
                  </w:r>
                </w:p>
                <w:p w14:paraId="4B673EF9" w14:textId="77777777" w:rsidR="003823AE" w:rsidRPr="007A425D" w:rsidRDefault="003823AE" w:rsidP="007B04EB">
                  <w:pPr>
                    <w:pStyle w:val="NormalWeb"/>
                    <w:jc w:val="center"/>
                    <w:rPr>
                      <w:sz w:val="12"/>
                      <w:szCs w:val="12"/>
                    </w:rPr>
                  </w:pPr>
                  <w:r w:rsidRPr="007A425D">
                    <w:rPr>
                      <w:sz w:val="12"/>
                      <w:szCs w:val="12"/>
                    </w:rPr>
                    <w:t xml:space="preserve">Consejero </w:t>
                  </w:r>
                  <w:proofErr w:type="gramStart"/>
                  <w:r w:rsidRPr="007A425D">
                    <w:rPr>
                      <w:sz w:val="12"/>
                      <w:szCs w:val="12"/>
                    </w:rPr>
                    <w:t>Presidente</w:t>
                  </w:r>
                  <w:proofErr w:type="gramEnd"/>
                  <w:r w:rsidRPr="007A425D">
                    <w:rPr>
                      <w:sz w:val="12"/>
                      <w:szCs w:val="12"/>
                    </w:rPr>
                    <w:t xml:space="preserve"> del Instituto Estatal Electoral de Baja California</w:t>
                  </w:r>
                </w:p>
              </w:tc>
              <w:tc>
                <w:tcPr>
                  <w:tcW w:w="20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E7C487" w14:textId="77777777" w:rsidR="003823AE" w:rsidRPr="007A425D" w:rsidRDefault="003823AE" w:rsidP="007B04EB">
                  <w:pPr>
                    <w:pStyle w:val="NormalWeb"/>
                    <w:jc w:val="center"/>
                    <w:rPr>
                      <w:sz w:val="12"/>
                      <w:szCs w:val="12"/>
                    </w:rPr>
                  </w:pPr>
                  <w:r w:rsidRPr="007A425D">
                    <w:rPr>
                      <w:sz w:val="12"/>
                      <w:szCs w:val="12"/>
                    </w:rPr>
                    <w:t>INE/UTF/DA/42571/2021</w:t>
                  </w:r>
                </w:p>
              </w:tc>
              <w:tc>
                <w:tcPr>
                  <w:tcW w:w="12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06B425E" w14:textId="77777777" w:rsidR="003823AE" w:rsidRPr="007A425D" w:rsidRDefault="003823AE" w:rsidP="007B04EB">
                  <w:pPr>
                    <w:pStyle w:val="NormalWeb"/>
                    <w:jc w:val="center"/>
                    <w:rPr>
                      <w:sz w:val="12"/>
                      <w:szCs w:val="12"/>
                    </w:rPr>
                  </w:pPr>
                  <w:r w:rsidRPr="007A425D">
                    <w:rPr>
                      <w:sz w:val="12"/>
                      <w:szCs w:val="12"/>
                    </w:rPr>
                    <w:t>09/09/2021</w:t>
                  </w:r>
                </w:p>
              </w:tc>
              <w:tc>
                <w:tcPr>
                  <w:tcW w:w="1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DDC306" w14:textId="77777777" w:rsidR="003823AE" w:rsidRPr="007A425D" w:rsidRDefault="003823AE" w:rsidP="007B04EB">
                  <w:pPr>
                    <w:pStyle w:val="NormalWeb"/>
                    <w:jc w:val="center"/>
                    <w:rPr>
                      <w:sz w:val="12"/>
                      <w:szCs w:val="12"/>
                    </w:rPr>
                  </w:pPr>
                  <w:r w:rsidRPr="007A425D">
                    <w:rPr>
                      <w:sz w:val="12"/>
                      <w:szCs w:val="12"/>
                    </w:rPr>
                    <w:t>15/09/2021</w:t>
                  </w:r>
                </w:p>
              </w:tc>
              <w:tc>
                <w:tcPr>
                  <w:tcW w:w="11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8FA3D5" w14:textId="77777777" w:rsidR="003823AE" w:rsidRPr="007A425D" w:rsidRDefault="003823AE" w:rsidP="007B04EB">
                  <w:pPr>
                    <w:pStyle w:val="NormalWeb"/>
                    <w:jc w:val="center"/>
                    <w:rPr>
                      <w:sz w:val="12"/>
                      <w:szCs w:val="12"/>
                    </w:rPr>
                  </w:pPr>
                  <w:r w:rsidRPr="007A425D">
                    <w:rPr>
                      <w:sz w:val="12"/>
                      <w:szCs w:val="12"/>
                    </w:rPr>
                    <w:t>(3)</w:t>
                  </w:r>
                </w:p>
              </w:tc>
            </w:tr>
            <w:tr w:rsidR="003823AE" w:rsidRPr="007A425D" w14:paraId="27F04E27" w14:textId="77777777" w:rsidTr="007B04EB">
              <w:trPr>
                <w:trHeight w:val="45"/>
              </w:trPr>
              <w:tc>
                <w:tcPr>
                  <w:tcW w:w="7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D48C1A" w14:textId="77777777" w:rsidR="003823AE" w:rsidRPr="007A425D" w:rsidRDefault="003823AE" w:rsidP="007B04EB">
                  <w:pPr>
                    <w:pStyle w:val="NormalWeb"/>
                    <w:jc w:val="center"/>
                    <w:rPr>
                      <w:sz w:val="12"/>
                      <w:szCs w:val="12"/>
                    </w:rPr>
                  </w:pPr>
                  <w:r w:rsidRPr="007A425D">
                    <w:rPr>
                      <w:sz w:val="12"/>
                      <w:szCs w:val="12"/>
                    </w:rPr>
                    <w:t>4</w:t>
                  </w:r>
                </w:p>
              </w:tc>
              <w:tc>
                <w:tcPr>
                  <w:tcW w:w="25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0FA95E" w14:textId="77777777" w:rsidR="003823AE" w:rsidRPr="007A425D" w:rsidRDefault="003823AE" w:rsidP="007B04EB">
                  <w:pPr>
                    <w:pStyle w:val="NormalWeb"/>
                    <w:jc w:val="center"/>
                    <w:rPr>
                      <w:sz w:val="12"/>
                      <w:szCs w:val="12"/>
                    </w:rPr>
                  </w:pPr>
                  <w:r w:rsidRPr="007A425D">
                    <w:rPr>
                      <w:sz w:val="12"/>
                      <w:szCs w:val="12"/>
                    </w:rPr>
                    <w:t>Lic. Luis Alberto Hernández Morales</w:t>
                  </w:r>
                </w:p>
                <w:p w14:paraId="22E178E1" w14:textId="77777777" w:rsidR="003823AE" w:rsidRPr="007A425D" w:rsidRDefault="003823AE" w:rsidP="007B04EB">
                  <w:pPr>
                    <w:pStyle w:val="NormalWeb"/>
                    <w:jc w:val="center"/>
                    <w:rPr>
                      <w:sz w:val="12"/>
                      <w:szCs w:val="12"/>
                    </w:rPr>
                  </w:pPr>
                  <w:r w:rsidRPr="007A425D">
                    <w:rPr>
                      <w:sz w:val="12"/>
                      <w:szCs w:val="12"/>
                    </w:rPr>
                    <w:t xml:space="preserve">Consejero </w:t>
                  </w:r>
                  <w:proofErr w:type="gramStart"/>
                  <w:r w:rsidRPr="007A425D">
                    <w:rPr>
                      <w:sz w:val="12"/>
                      <w:szCs w:val="12"/>
                    </w:rPr>
                    <w:t>Presidente</w:t>
                  </w:r>
                  <w:proofErr w:type="gramEnd"/>
                  <w:r w:rsidRPr="007A425D">
                    <w:rPr>
                      <w:sz w:val="12"/>
                      <w:szCs w:val="12"/>
                    </w:rPr>
                    <w:t xml:space="preserve"> del Instituto Estatal Electoral de Baja California</w:t>
                  </w:r>
                </w:p>
              </w:tc>
              <w:tc>
                <w:tcPr>
                  <w:tcW w:w="20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E721C9" w14:textId="77777777" w:rsidR="003823AE" w:rsidRPr="007A425D" w:rsidRDefault="003823AE" w:rsidP="007B04EB">
                  <w:pPr>
                    <w:pStyle w:val="NormalWeb"/>
                    <w:jc w:val="center"/>
                    <w:rPr>
                      <w:sz w:val="12"/>
                      <w:szCs w:val="12"/>
                    </w:rPr>
                  </w:pPr>
                  <w:r w:rsidRPr="007A425D">
                    <w:rPr>
                      <w:sz w:val="12"/>
                      <w:szCs w:val="12"/>
                    </w:rPr>
                    <w:t>INE/UTF/DA/44245/2021</w:t>
                  </w:r>
                </w:p>
              </w:tc>
              <w:tc>
                <w:tcPr>
                  <w:tcW w:w="12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07F1E3" w14:textId="77777777" w:rsidR="003823AE" w:rsidRPr="007A425D" w:rsidRDefault="003823AE" w:rsidP="007B04EB">
                  <w:pPr>
                    <w:pStyle w:val="NormalWeb"/>
                    <w:jc w:val="center"/>
                    <w:rPr>
                      <w:sz w:val="12"/>
                      <w:szCs w:val="12"/>
                    </w:rPr>
                  </w:pPr>
                  <w:r w:rsidRPr="007A425D">
                    <w:rPr>
                      <w:sz w:val="12"/>
                      <w:szCs w:val="12"/>
                    </w:rPr>
                    <w:t>28/10/2021</w:t>
                  </w:r>
                </w:p>
              </w:tc>
              <w:tc>
                <w:tcPr>
                  <w:tcW w:w="1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D77172" w14:textId="77777777" w:rsidR="003823AE" w:rsidRPr="007A425D" w:rsidRDefault="003823AE" w:rsidP="007B04EB">
                  <w:pPr>
                    <w:pStyle w:val="NormalWeb"/>
                    <w:jc w:val="center"/>
                    <w:rPr>
                      <w:sz w:val="12"/>
                      <w:szCs w:val="12"/>
                    </w:rPr>
                  </w:pPr>
                </w:p>
              </w:tc>
              <w:tc>
                <w:tcPr>
                  <w:tcW w:w="11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7281668" w14:textId="77777777" w:rsidR="003823AE" w:rsidRPr="007A425D" w:rsidRDefault="003823AE" w:rsidP="007B04EB">
                  <w:pPr>
                    <w:pStyle w:val="NormalWeb"/>
                    <w:jc w:val="center"/>
                    <w:rPr>
                      <w:color w:val="000000"/>
                      <w:sz w:val="12"/>
                      <w:szCs w:val="12"/>
                    </w:rPr>
                  </w:pPr>
                  <w:r w:rsidRPr="007A425D">
                    <w:rPr>
                      <w:sz w:val="12"/>
                      <w:szCs w:val="12"/>
                    </w:rPr>
                    <w:t>(2)</w:t>
                  </w:r>
                </w:p>
              </w:tc>
            </w:tr>
          </w:tbl>
          <w:p w14:paraId="48F2F4C0" w14:textId="77777777" w:rsidR="003823AE" w:rsidRPr="007A425D" w:rsidRDefault="003823AE" w:rsidP="007B04EB">
            <w:pPr>
              <w:pStyle w:val="NormalWeb"/>
              <w:rPr>
                <w:sz w:val="18"/>
                <w:szCs w:val="18"/>
              </w:rPr>
            </w:pPr>
          </w:p>
          <w:p w14:paraId="2BA447A3" w14:textId="77777777" w:rsidR="003823AE" w:rsidRPr="007A425D" w:rsidRDefault="003823AE" w:rsidP="007B04EB">
            <w:pPr>
              <w:pStyle w:val="NormalWeb"/>
              <w:rPr>
                <w:sz w:val="18"/>
                <w:szCs w:val="18"/>
              </w:rPr>
            </w:pPr>
            <w:r w:rsidRPr="007A425D">
              <w:rPr>
                <w:sz w:val="18"/>
                <w:szCs w:val="18"/>
              </w:rPr>
              <w:t xml:space="preserve">Por lo que se refiere al oficio señalado con (1) en la columna de “Referencia” del cuadro que antecede, la </w:t>
            </w:r>
            <w:r w:rsidRPr="007A425D">
              <w:rPr>
                <w:sz w:val="18"/>
                <w:szCs w:val="18"/>
              </w:rPr>
              <w:lastRenderedPageBreak/>
              <w:t>autoridad remitió escrito de respuesta a la Unidad Técnica de Fiscalización, mediante la cual informa que no se encontró registro alguno a nombre del Redes Sociales Progresistas, asimismo, de la revisión a la contabilidad en el SIF, no se detectaron registros de adquisiciones de predios u otras propiedades.</w:t>
            </w:r>
          </w:p>
          <w:p w14:paraId="585D028B" w14:textId="77777777" w:rsidR="003823AE" w:rsidRPr="007A425D" w:rsidRDefault="003823AE" w:rsidP="007B04EB">
            <w:pPr>
              <w:pStyle w:val="NormalWeb"/>
              <w:rPr>
                <w:sz w:val="18"/>
                <w:szCs w:val="18"/>
              </w:rPr>
            </w:pPr>
          </w:p>
          <w:p w14:paraId="03376F88" w14:textId="77777777" w:rsidR="003823AE" w:rsidRPr="007A425D" w:rsidRDefault="003823AE" w:rsidP="007B04EB">
            <w:pPr>
              <w:pStyle w:val="NormalWeb"/>
              <w:rPr>
                <w:sz w:val="18"/>
                <w:szCs w:val="18"/>
              </w:rPr>
            </w:pPr>
            <w:r w:rsidRPr="007A425D">
              <w:rPr>
                <w:sz w:val="18"/>
                <w:szCs w:val="18"/>
              </w:rPr>
              <w:t xml:space="preserve">Respecto a los oficios señalados con (2) en la columna “Referencia” del cuadro que antecede, a la fecha del presente oficio, la autoridad y el </w:t>
            </w:r>
            <w:r w:rsidRPr="007A425D">
              <w:rPr>
                <w:color w:val="000000"/>
                <w:sz w:val="18"/>
                <w:szCs w:val="18"/>
                <w:shd w:val="clear" w:color="auto" w:fill="FFFFFF"/>
              </w:rPr>
              <w:t>Organismo Público Local</w:t>
            </w:r>
            <w:r w:rsidRPr="007A425D">
              <w:rPr>
                <w:sz w:val="18"/>
                <w:szCs w:val="18"/>
              </w:rPr>
              <w:t xml:space="preserve"> no han dado respuesta al oficio remitido por la autoridad, por lo que una vez que se cuente con dicha información se analizará y los resultados obtenidos se informarán en él se informarán en el momento procesal oportuno.</w:t>
            </w:r>
          </w:p>
          <w:p w14:paraId="00BE7081" w14:textId="77777777" w:rsidR="003823AE" w:rsidRPr="007A425D" w:rsidRDefault="003823AE" w:rsidP="007B04EB">
            <w:pPr>
              <w:pStyle w:val="NormalWeb"/>
              <w:rPr>
                <w:sz w:val="18"/>
                <w:szCs w:val="18"/>
                <w:shd w:val="clear" w:color="auto" w:fill="FFFFFF"/>
              </w:rPr>
            </w:pPr>
          </w:p>
          <w:p w14:paraId="24EEABE8" w14:textId="77777777" w:rsidR="003823AE" w:rsidRPr="007A425D" w:rsidRDefault="003823AE" w:rsidP="007B04EB">
            <w:pPr>
              <w:pStyle w:val="NormalWeb"/>
              <w:rPr>
                <w:sz w:val="18"/>
                <w:szCs w:val="18"/>
                <w:shd w:val="clear" w:color="auto" w:fill="FFFFFF"/>
              </w:rPr>
            </w:pPr>
            <w:r w:rsidRPr="007A425D">
              <w:rPr>
                <w:sz w:val="18"/>
                <w:szCs w:val="18"/>
                <w:shd w:val="clear" w:color="auto" w:fill="FFFFFF"/>
              </w:rPr>
              <w:t>En cuanto al oficio identificado con (3) el Organismo Público Local proporcionó la información solicitada, misma que fue analizada incorporando las observaciones determinadas, de ser el caso, en el rubro de “Ingresos” del presente oficio.</w:t>
            </w:r>
          </w:p>
          <w:p w14:paraId="73459FBD" w14:textId="77777777" w:rsidR="003823AE" w:rsidRPr="007A425D" w:rsidRDefault="003823AE" w:rsidP="007B04EB">
            <w:pPr>
              <w:pStyle w:val="NormalWeb"/>
              <w:rPr>
                <w:sz w:val="18"/>
                <w:szCs w:val="18"/>
                <w:shd w:val="clear" w:color="auto" w:fill="FFFFFF"/>
              </w:rPr>
            </w:pPr>
          </w:p>
          <w:p w14:paraId="510E191F" w14:textId="77777777" w:rsidR="003823AE" w:rsidRPr="007A425D" w:rsidRDefault="003823AE" w:rsidP="007B04EB">
            <w:pPr>
              <w:pStyle w:val="NormalWeb"/>
              <w:rPr>
                <w:sz w:val="18"/>
                <w:szCs w:val="18"/>
              </w:rPr>
            </w:pPr>
            <w:r w:rsidRPr="007A425D">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24E69B72" w14:textId="77777777" w:rsidR="003823AE" w:rsidRPr="007A425D" w:rsidRDefault="003823AE" w:rsidP="007B04EB">
            <w:pPr>
              <w:pStyle w:val="NormalWeb"/>
              <w:rPr>
                <w:sz w:val="18"/>
                <w:szCs w:val="18"/>
              </w:rPr>
            </w:pPr>
          </w:p>
          <w:p w14:paraId="342D8124" w14:textId="404911C6" w:rsidR="003823AE" w:rsidRPr="007A425D" w:rsidRDefault="003823AE" w:rsidP="004F5097">
            <w:pPr>
              <w:pStyle w:val="NormalWeb"/>
              <w:rPr>
                <w:b/>
                <w:bCs/>
                <w:sz w:val="18"/>
                <w:szCs w:val="18"/>
              </w:rPr>
            </w:pPr>
            <w:r w:rsidRPr="007A425D">
              <w:rPr>
                <w:sz w:val="18"/>
                <w:szCs w:val="18"/>
              </w:rPr>
              <w:t>Respecto a los oficios señalados con (2) en la columna “Referencia” del cuadro de la observación, a la fecha de elaboración del presente oficio, el Instituto de Movilidad Sustentable del estado de Baja California y el Organismo Público Local no han dado respuesta al oficio remitido por la autoridad, por lo que una vez que se cuente con dicha información, esta se analizará y los resultados obtenidos se informarán en el Dictamen Consolidado correspondiente para los efectos a los que haya lugar.</w:t>
            </w:r>
          </w:p>
        </w:tc>
        <w:tc>
          <w:tcPr>
            <w:tcW w:w="771" w:type="pct"/>
            <w:shd w:val="clear" w:color="auto" w:fill="auto"/>
          </w:tcPr>
          <w:p w14:paraId="076EF8E6" w14:textId="77777777" w:rsidR="003823AE" w:rsidRDefault="003823AE" w:rsidP="003823AE">
            <w:pPr>
              <w:autoSpaceDE w:val="0"/>
              <w:autoSpaceDN w:val="0"/>
              <w:adjustRightInd w:val="0"/>
              <w:rPr>
                <w:rFonts w:ascii="Arial" w:hAnsi="Arial" w:cs="Arial"/>
                <w:b/>
                <w:bCs/>
                <w:i/>
                <w:color w:val="000000"/>
                <w:sz w:val="18"/>
                <w:szCs w:val="18"/>
              </w:rPr>
            </w:pPr>
          </w:p>
          <w:p w14:paraId="477AB3B0" w14:textId="77777777" w:rsidR="007B04EB" w:rsidRDefault="007B04EB" w:rsidP="003823AE">
            <w:pPr>
              <w:autoSpaceDE w:val="0"/>
              <w:autoSpaceDN w:val="0"/>
              <w:adjustRightInd w:val="0"/>
              <w:rPr>
                <w:rFonts w:ascii="Arial" w:hAnsi="Arial" w:cs="Arial"/>
                <w:b/>
                <w:bCs/>
                <w:i/>
                <w:color w:val="000000"/>
                <w:sz w:val="18"/>
                <w:szCs w:val="18"/>
              </w:rPr>
            </w:pPr>
          </w:p>
          <w:p w14:paraId="0FDEE721" w14:textId="77777777" w:rsidR="007B04EB" w:rsidRDefault="007B04EB" w:rsidP="003823AE">
            <w:pPr>
              <w:autoSpaceDE w:val="0"/>
              <w:autoSpaceDN w:val="0"/>
              <w:adjustRightInd w:val="0"/>
              <w:rPr>
                <w:rFonts w:ascii="Arial" w:hAnsi="Arial" w:cs="Arial"/>
                <w:b/>
                <w:bCs/>
                <w:i/>
                <w:color w:val="000000"/>
                <w:sz w:val="18"/>
                <w:szCs w:val="18"/>
              </w:rPr>
            </w:pPr>
          </w:p>
          <w:p w14:paraId="6EC4D4B4" w14:textId="77777777" w:rsidR="007B04EB" w:rsidRDefault="007B04EB" w:rsidP="003823AE">
            <w:pPr>
              <w:autoSpaceDE w:val="0"/>
              <w:autoSpaceDN w:val="0"/>
              <w:adjustRightInd w:val="0"/>
              <w:rPr>
                <w:rFonts w:ascii="Arial" w:hAnsi="Arial" w:cs="Arial"/>
                <w:b/>
                <w:bCs/>
                <w:i/>
                <w:color w:val="000000"/>
                <w:sz w:val="18"/>
                <w:szCs w:val="18"/>
              </w:rPr>
            </w:pPr>
          </w:p>
          <w:p w14:paraId="1020DD87" w14:textId="77777777" w:rsidR="007B04EB" w:rsidRPr="001875AD" w:rsidRDefault="007B04EB" w:rsidP="007B04EB">
            <w:pPr>
              <w:jc w:val="both"/>
              <w:rPr>
                <w:rFonts w:ascii="Arial" w:eastAsia="Arial" w:hAnsi="Arial" w:cs="Arial"/>
                <w:sz w:val="18"/>
                <w:szCs w:val="18"/>
              </w:rPr>
            </w:pPr>
            <w:r w:rsidRPr="001875AD">
              <w:rPr>
                <w:rFonts w:ascii="Arial" w:eastAsia="Arial" w:hAnsi="Arial" w:cs="Arial"/>
                <w:sz w:val="18"/>
                <w:szCs w:val="18"/>
              </w:rPr>
              <w:t>Si bien el sujeto obligado presentó escrito de respuesta, respecto a esta observación no presentó documentación o aclaración alguna.</w:t>
            </w:r>
          </w:p>
          <w:p w14:paraId="57DF3951" w14:textId="73CCFBEF" w:rsidR="007B04EB" w:rsidRDefault="007B04EB" w:rsidP="007B04EB">
            <w:pPr>
              <w:rPr>
                <w:rFonts w:ascii="Arial" w:eastAsia="Arial" w:hAnsi="Arial" w:cs="Arial"/>
                <w:sz w:val="18"/>
                <w:szCs w:val="18"/>
              </w:rPr>
            </w:pPr>
          </w:p>
          <w:p w14:paraId="19E9EEB9" w14:textId="195898C5" w:rsidR="00757A07" w:rsidRPr="001875AD" w:rsidRDefault="00757A07" w:rsidP="007B04EB">
            <w:pPr>
              <w:rPr>
                <w:rFonts w:ascii="Arial" w:eastAsia="Arial" w:hAnsi="Arial" w:cs="Arial"/>
                <w:sz w:val="18"/>
                <w:szCs w:val="18"/>
              </w:rPr>
            </w:pPr>
            <w:r w:rsidRPr="00412B21">
              <w:rPr>
                <w:rFonts w:ascii="Arial" w:hAnsi="Arial" w:cs="Arial"/>
                <w:sz w:val="18"/>
                <w:szCs w:val="18"/>
              </w:rPr>
              <w:t xml:space="preserve">Véase </w:t>
            </w:r>
            <w:r w:rsidR="00AD3349">
              <w:rPr>
                <w:rFonts w:ascii="Arial" w:hAnsi="Arial" w:cs="Arial"/>
                <w:b/>
                <w:bCs/>
                <w:sz w:val="18"/>
                <w:szCs w:val="18"/>
              </w:rPr>
              <w:t>Anexo R1-9-RSP-BC</w:t>
            </w:r>
            <w:r w:rsidRPr="00412B21">
              <w:rPr>
                <w:rFonts w:ascii="Arial" w:hAnsi="Arial" w:cs="Arial"/>
                <w:sz w:val="18"/>
                <w:szCs w:val="18"/>
              </w:rPr>
              <w:t xml:space="preserve"> del presente Dictamen.</w:t>
            </w:r>
          </w:p>
          <w:p w14:paraId="50C01BB1" w14:textId="7E1A763B" w:rsidR="007B04EB" w:rsidRPr="00B515FB" w:rsidRDefault="007B04EB" w:rsidP="007B04EB">
            <w:pPr>
              <w:autoSpaceDE w:val="0"/>
              <w:autoSpaceDN w:val="0"/>
              <w:adjustRightInd w:val="0"/>
              <w:rPr>
                <w:rFonts w:ascii="Arial" w:hAnsi="Arial" w:cs="Arial"/>
                <w:b/>
                <w:bCs/>
                <w:i/>
                <w:color w:val="000000"/>
                <w:sz w:val="18"/>
                <w:szCs w:val="18"/>
              </w:rPr>
            </w:pPr>
          </w:p>
        </w:tc>
        <w:tc>
          <w:tcPr>
            <w:tcW w:w="1059" w:type="pct"/>
            <w:shd w:val="clear" w:color="auto" w:fill="auto"/>
          </w:tcPr>
          <w:p w14:paraId="0ECE40F9" w14:textId="77777777" w:rsidR="009E4B89" w:rsidRDefault="009E4B89" w:rsidP="003823AE">
            <w:pPr>
              <w:pStyle w:val="Default"/>
              <w:jc w:val="both"/>
              <w:rPr>
                <w:b/>
                <w:bCs/>
                <w:sz w:val="18"/>
                <w:szCs w:val="18"/>
              </w:rPr>
            </w:pPr>
            <w:r>
              <w:rPr>
                <w:b/>
                <w:bCs/>
                <w:sz w:val="18"/>
                <w:szCs w:val="18"/>
              </w:rPr>
              <w:t>Informativa</w:t>
            </w:r>
          </w:p>
          <w:p w14:paraId="100EE1B4" w14:textId="562DCFDD" w:rsidR="009E4B89" w:rsidRDefault="009E4B89" w:rsidP="003823AE">
            <w:pPr>
              <w:pStyle w:val="Default"/>
              <w:jc w:val="both"/>
              <w:rPr>
                <w:b/>
                <w:bCs/>
                <w:sz w:val="18"/>
                <w:szCs w:val="18"/>
              </w:rPr>
            </w:pPr>
          </w:p>
          <w:p w14:paraId="368C3B32" w14:textId="3CC7D085" w:rsidR="004F5097" w:rsidRDefault="004F5097" w:rsidP="003823AE">
            <w:pPr>
              <w:pStyle w:val="Default"/>
              <w:jc w:val="both"/>
              <w:rPr>
                <w:b/>
                <w:bCs/>
                <w:sz w:val="18"/>
                <w:szCs w:val="18"/>
              </w:rPr>
            </w:pPr>
          </w:p>
          <w:p w14:paraId="5897529C" w14:textId="77777777" w:rsidR="004F5097" w:rsidRDefault="004F5097" w:rsidP="003823AE">
            <w:pPr>
              <w:pStyle w:val="Default"/>
              <w:jc w:val="both"/>
              <w:rPr>
                <w:b/>
                <w:bCs/>
                <w:sz w:val="18"/>
                <w:szCs w:val="18"/>
              </w:rPr>
            </w:pPr>
          </w:p>
          <w:p w14:paraId="25F57269" w14:textId="49A7F701" w:rsidR="009E4B89" w:rsidRPr="00EE25E3" w:rsidRDefault="009E4B89" w:rsidP="009E4B89">
            <w:pPr>
              <w:pStyle w:val="NormalWeb"/>
              <w:rPr>
                <w:i w:val="0"/>
                <w:iCs w:val="0"/>
                <w:sz w:val="18"/>
                <w:szCs w:val="18"/>
              </w:rPr>
            </w:pPr>
            <w:r w:rsidRPr="00EE25E3">
              <w:rPr>
                <w:i w:val="0"/>
                <w:iCs w:val="0"/>
                <w:sz w:val="18"/>
                <w:szCs w:val="18"/>
              </w:rPr>
              <w:t>Respecto a los oficios señalados con (2) en la columna “Referencia” del cuadro de la observación, a la fecha de elaboración del presente oficio, el Instituto de Movilidad Sustentable del estado de Baja California y el Organismo Público Local no han dado respuesta al oficio remitido por la autoridad.</w:t>
            </w:r>
          </w:p>
          <w:p w14:paraId="74F3386E" w14:textId="199F51B9" w:rsidR="009E4B89" w:rsidRPr="009E4B89" w:rsidRDefault="009E4B89" w:rsidP="003823AE">
            <w:pPr>
              <w:pStyle w:val="Default"/>
              <w:jc w:val="both"/>
              <w:rPr>
                <w:sz w:val="18"/>
                <w:szCs w:val="18"/>
              </w:rPr>
            </w:pPr>
          </w:p>
        </w:tc>
        <w:tc>
          <w:tcPr>
            <w:tcW w:w="627" w:type="pct"/>
            <w:shd w:val="clear" w:color="auto" w:fill="auto"/>
          </w:tcPr>
          <w:p w14:paraId="31C8B9B7" w14:textId="77777777" w:rsidR="003823AE" w:rsidRPr="00B515FB" w:rsidRDefault="003823AE" w:rsidP="003823AE">
            <w:pPr>
              <w:jc w:val="both"/>
              <w:rPr>
                <w:rFonts w:ascii="Arial" w:hAnsi="Arial" w:cs="Arial"/>
                <w:bCs/>
                <w:sz w:val="18"/>
                <w:szCs w:val="18"/>
                <w:lang w:val="es-ES"/>
              </w:rPr>
            </w:pPr>
          </w:p>
        </w:tc>
        <w:tc>
          <w:tcPr>
            <w:tcW w:w="446" w:type="pct"/>
            <w:shd w:val="clear" w:color="auto" w:fill="auto"/>
          </w:tcPr>
          <w:p w14:paraId="7C896EBA" w14:textId="77777777" w:rsidR="003823AE" w:rsidRPr="00B515FB" w:rsidRDefault="003823AE" w:rsidP="003823AE">
            <w:pPr>
              <w:pStyle w:val="Default"/>
              <w:jc w:val="both"/>
              <w:rPr>
                <w:bCs/>
                <w:sz w:val="18"/>
                <w:szCs w:val="18"/>
                <w:lang w:val="es-ES"/>
              </w:rPr>
            </w:pPr>
          </w:p>
        </w:tc>
        <w:tc>
          <w:tcPr>
            <w:tcW w:w="372" w:type="pct"/>
            <w:shd w:val="clear" w:color="auto" w:fill="auto"/>
          </w:tcPr>
          <w:p w14:paraId="3F69E030" w14:textId="77777777" w:rsidR="003823AE" w:rsidRPr="00B515FB" w:rsidRDefault="003823AE" w:rsidP="003823AE">
            <w:pPr>
              <w:pStyle w:val="Default"/>
              <w:jc w:val="both"/>
              <w:rPr>
                <w:bCs/>
                <w:color w:val="auto"/>
                <w:sz w:val="18"/>
                <w:szCs w:val="18"/>
              </w:rPr>
            </w:pPr>
          </w:p>
        </w:tc>
      </w:tr>
      <w:tr w:rsidR="0051144C" w:rsidRPr="00B515FB" w14:paraId="07335AF2" w14:textId="77777777" w:rsidTr="6753E5A7">
        <w:trPr>
          <w:trHeight w:val="1024"/>
        </w:trPr>
        <w:tc>
          <w:tcPr>
            <w:tcW w:w="182" w:type="pct"/>
            <w:shd w:val="clear" w:color="auto" w:fill="auto"/>
          </w:tcPr>
          <w:p w14:paraId="37E08329" w14:textId="77777777" w:rsidR="0051144C" w:rsidRDefault="0051144C" w:rsidP="0051144C">
            <w:pPr>
              <w:jc w:val="center"/>
              <w:rPr>
                <w:rFonts w:ascii="Arial" w:hAnsi="Arial" w:cs="Arial"/>
                <w:b/>
                <w:sz w:val="18"/>
                <w:szCs w:val="18"/>
              </w:rPr>
            </w:pPr>
          </w:p>
          <w:p w14:paraId="1FB59F7D" w14:textId="77777777" w:rsidR="0051144C" w:rsidRDefault="0051144C" w:rsidP="0051144C">
            <w:pPr>
              <w:jc w:val="center"/>
              <w:rPr>
                <w:rFonts w:ascii="Arial" w:hAnsi="Arial" w:cs="Arial"/>
                <w:b/>
                <w:sz w:val="18"/>
                <w:szCs w:val="18"/>
              </w:rPr>
            </w:pPr>
          </w:p>
          <w:p w14:paraId="7FBBD1E0" w14:textId="3B14956F" w:rsidR="0051144C" w:rsidRPr="00FE5998" w:rsidRDefault="0051144C" w:rsidP="0051144C">
            <w:pPr>
              <w:jc w:val="center"/>
              <w:rPr>
                <w:rFonts w:ascii="Arial" w:hAnsi="Arial" w:cs="Arial"/>
                <w:b/>
                <w:sz w:val="18"/>
                <w:szCs w:val="18"/>
              </w:rPr>
            </w:pPr>
            <w:r w:rsidRPr="00FE5998">
              <w:rPr>
                <w:rFonts w:ascii="Arial" w:hAnsi="Arial" w:cs="Arial"/>
                <w:b/>
                <w:sz w:val="18"/>
                <w:szCs w:val="18"/>
              </w:rPr>
              <w:t>15</w:t>
            </w:r>
          </w:p>
        </w:tc>
        <w:tc>
          <w:tcPr>
            <w:tcW w:w="1542" w:type="pct"/>
            <w:shd w:val="clear" w:color="auto" w:fill="auto"/>
          </w:tcPr>
          <w:p w14:paraId="0AC0D08E" w14:textId="77777777" w:rsidR="0051144C" w:rsidRPr="00FE5998" w:rsidRDefault="0051144C" w:rsidP="0051144C">
            <w:pPr>
              <w:pStyle w:val="NormalWeb"/>
              <w:rPr>
                <w:rStyle w:val="Textoennegrita"/>
                <w:i w:val="0"/>
                <w:iCs w:val="0"/>
                <w:sz w:val="18"/>
                <w:szCs w:val="18"/>
              </w:rPr>
            </w:pPr>
            <w:r w:rsidRPr="00FE5998">
              <w:rPr>
                <w:rStyle w:val="Textoennegrita"/>
                <w:i w:val="0"/>
                <w:iCs w:val="0"/>
                <w:sz w:val="18"/>
                <w:szCs w:val="18"/>
              </w:rPr>
              <w:t>CNBV, SAT, UIF</w:t>
            </w:r>
          </w:p>
          <w:p w14:paraId="220D9DB9" w14:textId="77777777" w:rsidR="0051144C" w:rsidRPr="00FE5998" w:rsidRDefault="0051144C" w:rsidP="0051144C">
            <w:pPr>
              <w:pStyle w:val="NormalWeb"/>
              <w:rPr>
                <w:sz w:val="18"/>
                <w:szCs w:val="18"/>
              </w:rPr>
            </w:pPr>
          </w:p>
          <w:p w14:paraId="7F687647" w14:textId="77777777" w:rsidR="0051144C" w:rsidRPr="00FE5998" w:rsidRDefault="0051144C" w:rsidP="0051144C">
            <w:pPr>
              <w:pStyle w:val="NormalWeb"/>
              <w:rPr>
                <w:rStyle w:val="Textoennegrita"/>
                <w:i w:val="0"/>
                <w:iCs w:val="0"/>
                <w:sz w:val="18"/>
                <w:szCs w:val="18"/>
              </w:rPr>
            </w:pPr>
            <w:r w:rsidRPr="00FE5998">
              <w:rPr>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 en el </w:t>
            </w:r>
            <w:r w:rsidRPr="00FE5998">
              <w:rPr>
                <w:rStyle w:val="Textoennegrita"/>
                <w:sz w:val="18"/>
                <w:szCs w:val="18"/>
              </w:rPr>
              <w:t>Anexo 8.1</w:t>
            </w:r>
          </w:p>
          <w:p w14:paraId="658E8B36" w14:textId="77777777" w:rsidR="0051144C" w:rsidRPr="00FE5998" w:rsidRDefault="0051144C" w:rsidP="0051144C">
            <w:pPr>
              <w:pStyle w:val="NormalWeb"/>
              <w:rPr>
                <w:rStyle w:val="Textoennegrita"/>
                <w:i w:val="0"/>
                <w:iCs w:val="0"/>
                <w:sz w:val="18"/>
                <w:szCs w:val="18"/>
              </w:rPr>
            </w:pPr>
          </w:p>
          <w:p w14:paraId="287F758E" w14:textId="77777777" w:rsidR="0051144C" w:rsidRPr="00FE5998" w:rsidRDefault="0051144C" w:rsidP="0051144C">
            <w:pPr>
              <w:pStyle w:val="NormalWeb"/>
              <w:rPr>
                <w:sz w:val="18"/>
                <w:szCs w:val="18"/>
              </w:rPr>
            </w:pPr>
            <w:r w:rsidRPr="00FE5998">
              <w:rPr>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3CCD8162" w14:textId="77777777" w:rsidR="0051144C" w:rsidRPr="00FE5998" w:rsidRDefault="0051144C" w:rsidP="0051144C">
            <w:pPr>
              <w:pStyle w:val="NormalWeb"/>
              <w:rPr>
                <w:sz w:val="18"/>
                <w:szCs w:val="18"/>
              </w:rPr>
            </w:pPr>
          </w:p>
          <w:p w14:paraId="32E95A4E" w14:textId="77777777" w:rsidR="0051144C" w:rsidRPr="00FE5998" w:rsidRDefault="0051144C" w:rsidP="0051144C">
            <w:pPr>
              <w:pStyle w:val="NormalWeb"/>
              <w:rPr>
                <w:sz w:val="18"/>
                <w:szCs w:val="18"/>
              </w:rPr>
            </w:pPr>
            <w:r w:rsidRPr="00FE5998">
              <w:rPr>
                <w:sz w:val="18"/>
                <w:szCs w:val="18"/>
              </w:rPr>
              <w:t>Sin embargo, a la fecha, no se ha recibido la totalidad de las respuestas a los citados oficios remitidos por la autoridad, por lo que una vez que se cuente con dicha información se analizará y los resultados obtenidos se informarán en el momento procesal oportuno.</w:t>
            </w:r>
          </w:p>
          <w:p w14:paraId="3D3A23AD" w14:textId="77777777" w:rsidR="0051144C" w:rsidRPr="00FE5998" w:rsidRDefault="0051144C" w:rsidP="0051144C">
            <w:pPr>
              <w:pStyle w:val="NormalWeb"/>
              <w:rPr>
                <w:sz w:val="18"/>
                <w:szCs w:val="18"/>
              </w:rPr>
            </w:pPr>
          </w:p>
          <w:p w14:paraId="7A77664E" w14:textId="77777777" w:rsidR="0051144C" w:rsidRPr="00FE5998" w:rsidRDefault="0051144C" w:rsidP="0051144C">
            <w:pPr>
              <w:pStyle w:val="NormalWeb"/>
              <w:rPr>
                <w:sz w:val="18"/>
                <w:szCs w:val="18"/>
              </w:rPr>
            </w:pPr>
            <w:r w:rsidRPr="00FE5998">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519CC2F5" w14:textId="77777777" w:rsidR="0051144C" w:rsidRPr="00FE5998" w:rsidRDefault="0051144C" w:rsidP="0051144C">
            <w:pPr>
              <w:pStyle w:val="NormalWeb"/>
              <w:rPr>
                <w:sz w:val="18"/>
                <w:szCs w:val="18"/>
              </w:rPr>
            </w:pPr>
          </w:p>
          <w:p w14:paraId="05F01E54" w14:textId="77777777" w:rsidR="0051144C" w:rsidRPr="00FE5998" w:rsidRDefault="0051144C" w:rsidP="0051144C">
            <w:pPr>
              <w:pStyle w:val="NormalWeb"/>
              <w:rPr>
                <w:sz w:val="18"/>
                <w:szCs w:val="18"/>
              </w:rPr>
            </w:pPr>
            <w:r w:rsidRPr="00FE5998">
              <w:rPr>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dictamen correspondiente.</w:t>
            </w:r>
          </w:p>
          <w:p w14:paraId="67C83084" w14:textId="77777777" w:rsidR="0051144C" w:rsidRPr="00FE5998" w:rsidRDefault="0051144C" w:rsidP="0051144C">
            <w:pPr>
              <w:jc w:val="both"/>
              <w:rPr>
                <w:rFonts w:ascii="Arial" w:hAnsi="Arial" w:cs="Arial"/>
                <w:color w:val="000000" w:themeColor="text1"/>
                <w:sz w:val="18"/>
                <w:szCs w:val="18"/>
              </w:rPr>
            </w:pPr>
          </w:p>
          <w:p w14:paraId="05FA140B" w14:textId="77777777" w:rsidR="0051144C" w:rsidRPr="00FE5998" w:rsidRDefault="0051144C" w:rsidP="0051144C">
            <w:pPr>
              <w:pStyle w:val="NormalWeb"/>
              <w:rPr>
                <w:rFonts w:eastAsiaTheme="minorEastAsia"/>
                <w:sz w:val="18"/>
                <w:szCs w:val="18"/>
              </w:rPr>
            </w:pPr>
            <w:r w:rsidRPr="00FE5998">
              <w:rPr>
                <w:sz w:val="18"/>
                <w:szCs w:val="18"/>
              </w:rPr>
              <w:t>Lo anterior, de conformidad con los artículos 331 y 332 numeral 1 del RF.</w:t>
            </w:r>
          </w:p>
          <w:p w14:paraId="636F786E" w14:textId="77777777" w:rsidR="0051144C" w:rsidRPr="00FE5998" w:rsidRDefault="0051144C" w:rsidP="0051144C">
            <w:pPr>
              <w:rPr>
                <w:rFonts w:ascii="Arial" w:hAnsi="Arial" w:cs="Arial"/>
                <w:b/>
                <w:bCs/>
                <w:sz w:val="18"/>
                <w:szCs w:val="18"/>
              </w:rPr>
            </w:pPr>
          </w:p>
        </w:tc>
        <w:tc>
          <w:tcPr>
            <w:tcW w:w="771" w:type="pct"/>
            <w:shd w:val="clear" w:color="auto" w:fill="auto"/>
          </w:tcPr>
          <w:p w14:paraId="6EC44CE3" w14:textId="77777777" w:rsidR="0051144C" w:rsidRPr="00FE5998" w:rsidRDefault="0051144C" w:rsidP="0051144C">
            <w:pPr>
              <w:autoSpaceDE w:val="0"/>
              <w:autoSpaceDN w:val="0"/>
              <w:adjustRightInd w:val="0"/>
              <w:rPr>
                <w:rFonts w:ascii="Arial" w:hAnsi="Arial" w:cs="Arial"/>
                <w:b/>
                <w:bCs/>
                <w:i/>
                <w:color w:val="000000"/>
                <w:sz w:val="18"/>
                <w:szCs w:val="18"/>
              </w:rPr>
            </w:pPr>
          </w:p>
          <w:p w14:paraId="0A5FBC4A" w14:textId="77777777" w:rsidR="0051144C" w:rsidRPr="00FE5998" w:rsidRDefault="0051144C" w:rsidP="0051144C">
            <w:pPr>
              <w:autoSpaceDE w:val="0"/>
              <w:autoSpaceDN w:val="0"/>
              <w:adjustRightInd w:val="0"/>
              <w:rPr>
                <w:rFonts w:ascii="Arial" w:hAnsi="Arial" w:cs="Arial"/>
                <w:b/>
                <w:bCs/>
                <w:i/>
                <w:color w:val="000000"/>
                <w:sz w:val="18"/>
                <w:szCs w:val="18"/>
              </w:rPr>
            </w:pPr>
          </w:p>
          <w:p w14:paraId="15C725F2" w14:textId="174330A1" w:rsidR="0051144C" w:rsidRPr="00FE5998" w:rsidRDefault="0051144C" w:rsidP="0051144C">
            <w:pPr>
              <w:jc w:val="both"/>
              <w:rPr>
                <w:rFonts w:ascii="Arial" w:eastAsia="Arial" w:hAnsi="Arial" w:cs="Arial"/>
                <w:sz w:val="18"/>
                <w:szCs w:val="18"/>
              </w:rPr>
            </w:pPr>
            <w:r w:rsidRPr="00FE5998">
              <w:rPr>
                <w:rFonts w:ascii="Arial" w:eastAsia="Arial" w:hAnsi="Arial" w:cs="Arial"/>
                <w:sz w:val="18"/>
                <w:szCs w:val="18"/>
              </w:rPr>
              <w:t>Si bien el sujeto obligado presentó escrito de respuesta, respecto a esta observación no presentó documentación o aclaración alguna.</w:t>
            </w:r>
          </w:p>
          <w:p w14:paraId="07AD54E7" w14:textId="1F9ECF2D" w:rsidR="0051144C" w:rsidRPr="00FE5998" w:rsidRDefault="0051144C" w:rsidP="0051144C">
            <w:pPr>
              <w:jc w:val="both"/>
              <w:rPr>
                <w:rFonts w:ascii="Arial" w:eastAsia="Arial" w:hAnsi="Arial" w:cs="Arial"/>
                <w:sz w:val="18"/>
                <w:szCs w:val="18"/>
              </w:rPr>
            </w:pPr>
          </w:p>
          <w:p w14:paraId="2A7EC019" w14:textId="76297314" w:rsidR="0051144C" w:rsidRPr="00FE5998" w:rsidRDefault="0051144C" w:rsidP="0051144C">
            <w:pPr>
              <w:jc w:val="both"/>
              <w:rPr>
                <w:rFonts w:ascii="Arial" w:eastAsia="Arial" w:hAnsi="Arial" w:cs="Arial"/>
                <w:sz w:val="18"/>
                <w:szCs w:val="18"/>
              </w:rPr>
            </w:pPr>
            <w:r w:rsidRPr="00FE5998">
              <w:rPr>
                <w:rFonts w:ascii="Arial" w:hAnsi="Arial" w:cs="Arial"/>
                <w:sz w:val="18"/>
                <w:szCs w:val="18"/>
              </w:rPr>
              <w:t xml:space="preserve">Véase </w:t>
            </w:r>
            <w:r w:rsidR="00AD3349" w:rsidRPr="00FE5998">
              <w:rPr>
                <w:rFonts w:ascii="Arial" w:hAnsi="Arial" w:cs="Arial"/>
                <w:b/>
                <w:bCs/>
                <w:sz w:val="18"/>
                <w:szCs w:val="18"/>
              </w:rPr>
              <w:t>Anexo R1-9-RSP-BC</w:t>
            </w:r>
            <w:r w:rsidRPr="00FE5998">
              <w:rPr>
                <w:rFonts w:ascii="Arial" w:hAnsi="Arial" w:cs="Arial"/>
                <w:sz w:val="18"/>
                <w:szCs w:val="18"/>
              </w:rPr>
              <w:t xml:space="preserve"> del presente Dictamen.</w:t>
            </w:r>
          </w:p>
          <w:p w14:paraId="14077E32" w14:textId="77777777" w:rsidR="0051144C" w:rsidRPr="00FE5998" w:rsidRDefault="0051144C" w:rsidP="0051144C">
            <w:pPr>
              <w:rPr>
                <w:rFonts w:ascii="Arial" w:eastAsia="Arial" w:hAnsi="Arial" w:cs="Arial"/>
                <w:sz w:val="18"/>
                <w:szCs w:val="18"/>
              </w:rPr>
            </w:pPr>
          </w:p>
          <w:p w14:paraId="466C101E" w14:textId="03D5253F" w:rsidR="0051144C" w:rsidRPr="00FE5998" w:rsidRDefault="0051144C" w:rsidP="0051144C">
            <w:pPr>
              <w:autoSpaceDE w:val="0"/>
              <w:autoSpaceDN w:val="0"/>
              <w:adjustRightInd w:val="0"/>
              <w:rPr>
                <w:rFonts w:ascii="Arial" w:hAnsi="Arial" w:cs="Arial"/>
                <w:b/>
                <w:bCs/>
                <w:i/>
                <w:color w:val="000000"/>
                <w:sz w:val="18"/>
                <w:szCs w:val="18"/>
              </w:rPr>
            </w:pPr>
          </w:p>
        </w:tc>
        <w:tc>
          <w:tcPr>
            <w:tcW w:w="1059" w:type="pct"/>
            <w:shd w:val="clear" w:color="auto" w:fill="auto"/>
          </w:tcPr>
          <w:p w14:paraId="330A9C2A" w14:textId="6669B8EF" w:rsidR="0051144C" w:rsidRPr="00FE5998" w:rsidRDefault="0012420F" w:rsidP="0051144C">
            <w:pPr>
              <w:jc w:val="both"/>
              <w:rPr>
                <w:rFonts w:ascii="Arial" w:eastAsia="Arial Unicode MS" w:hAnsi="Arial" w:cs="Arial"/>
                <w:b/>
                <w:sz w:val="18"/>
                <w:szCs w:val="18"/>
                <w:lang w:eastAsia="es-ES"/>
              </w:rPr>
            </w:pPr>
            <w:r w:rsidRPr="00FE5998">
              <w:rPr>
                <w:rFonts w:ascii="Arial" w:eastAsia="Arial Unicode MS" w:hAnsi="Arial" w:cs="Arial"/>
                <w:b/>
                <w:sz w:val="18"/>
                <w:szCs w:val="18"/>
                <w:lang w:eastAsia="es-ES"/>
              </w:rPr>
              <w:t>Seguimiento</w:t>
            </w:r>
          </w:p>
          <w:p w14:paraId="32489991" w14:textId="77777777" w:rsidR="0051144C" w:rsidRPr="00FE5998" w:rsidRDefault="0051144C" w:rsidP="0051144C">
            <w:pPr>
              <w:jc w:val="both"/>
              <w:rPr>
                <w:rFonts w:ascii="Arial" w:eastAsia="Arial Unicode MS" w:hAnsi="Arial" w:cs="Arial"/>
                <w:b/>
                <w:sz w:val="18"/>
                <w:szCs w:val="18"/>
                <w:lang w:eastAsia="es-ES"/>
              </w:rPr>
            </w:pPr>
          </w:p>
          <w:p w14:paraId="504D84C7" w14:textId="01134B98" w:rsidR="0051144C" w:rsidRPr="00FE5998" w:rsidRDefault="0098642F" w:rsidP="0051144C">
            <w:pPr>
              <w:pStyle w:val="Default"/>
              <w:jc w:val="both"/>
              <w:rPr>
                <w:sz w:val="18"/>
                <w:szCs w:val="18"/>
              </w:rPr>
            </w:pPr>
            <w:r w:rsidRPr="00FE5998">
              <w:rPr>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5C47AC0E" w14:textId="77777777" w:rsidR="0098642F" w:rsidRPr="00FE5998" w:rsidRDefault="0098642F" w:rsidP="0051144C">
            <w:pPr>
              <w:pStyle w:val="Default"/>
              <w:jc w:val="both"/>
              <w:rPr>
                <w:sz w:val="18"/>
                <w:szCs w:val="18"/>
              </w:rPr>
            </w:pPr>
          </w:p>
          <w:p w14:paraId="48EB93C5" w14:textId="7C067ACA" w:rsidR="0051144C" w:rsidRPr="00FE5998" w:rsidRDefault="0051144C" w:rsidP="0051144C">
            <w:pPr>
              <w:pStyle w:val="Default"/>
              <w:jc w:val="both"/>
              <w:rPr>
                <w:sz w:val="18"/>
                <w:szCs w:val="18"/>
              </w:rPr>
            </w:pPr>
            <w:r w:rsidRPr="00FE5998">
              <w:rPr>
                <w:sz w:val="18"/>
                <w:szCs w:val="18"/>
              </w:rPr>
              <w:t xml:space="preserve">Respecto a los oficios señalados con (1) en la columna “Referencia Dictamen" del </w:t>
            </w:r>
            <w:r w:rsidRPr="00FE5998">
              <w:rPr>
                <w:b/>
                <w:bCs/>
                <w:sz w:val="18"/>
                <w:szCs w:val="18"/>
              </w:rPr>
              <w:t xml:space="preserve">Anexo </w:t>
            </w:r>
            <w:r w:rsidR="004F5097" w:rsidRPr="00FE5998">
              <w:rPr>
                <w:b/>
                <w:bCs/>
                <w:sz w:val="18"/>
                <w:szCs w:val="18"/>
              </w:rPr>
              <w:t>2</w:t>
            </w:r>
            <w:r w:rsidRPr="00FE5998">
              <w:rPr>
                <w:b/>
                <w:bCs/>
                <w:sz w:val="18"/>
                <w:szCs w:val="18"/>
              </w:rPr>
              <w:t>-</w:t>
            </w:r>
            <w:r w:rsidR="00AD3349" w:rsidRPr="00FE5998">
              <w:rPr>
                <w:b/>
                <w:bCs/>
                <w:sz w:val="18"/>
                <w:szCs w:val="18"/>
              </w:rPr>
              <w:t>RSP-</w:t>
            </w:r>
            <w:r w:rsidRPr="00FE5998">
              <w:rPr>
                <w:b/>
                <w:bCs/>
                <w:sz w:val="18"/>
                <w:szCs w:val="18"/>
              </w:rPr>
              <w:t>BC</w:t>
            </w:r>
            <w:r w:rsidRPr="00FE5998">
              <w:rPr>
                <w:sz w:val="18"/>
                <w:szCs w:val="18"/>
              </w:rPr>
              <w:t xml:space="preserve">, </w:t>
            </w:r>
            <w:r w:rsidR="0098642F" w:rsidRPr="00FE5998">
              <w:rPr>
                <w:sz w:val="18"/>
                <w:szCs w:val="18"/>
              </w:rPr>
              <w:t>del presente dictamen, la CNBV, SAT y UIF han dado respuesta a las solicitudes enviadas; del análisis a las mismas se determinaron observaciones que se plasmaron en los diferentes rubros del presente dictamen, o bien, no se identificó observación alguna.</w:t>
            </w:r>
          </w:p>
          <w:p w14:paraId="1090BF5E" w14:textId="77777777" w:rsidR="0051144C" w:rsidRPr="00FE5998" w:rsidRDefault="0051144C" w:rsidP="0051144C">
            <w:pPr>
              <w:pStyle w:val="Default"/>
              <w:jc w:val="both"/>
              <w:rPr>
                <w:sz w:val="18"/>
                <w:szCs w:val="18"/>
              </w:rPr>
            </w:pPr>
          </w:p>
          <w:p w14:paraId="7ABBAA19" w14:textId="77777777" w:rsidR="0012420F" w:rsidRPr="00FE5998" w:rsidRDefault="0051144C" w:rsidP="0012420F">
            <w:pPr>
              <w:pStyle w:val="Default"/>
              <w:jc w:val="both"/>
              <w:rPr>
                <w:sz w:val="18"/>
                <w:szCs w:val="18"/>
              </w:rPr>
            </w:pPr>
            <w:r w:rsidRPr="00FE5998">
              <w:rPr>
                <w:sz w:val="18"/>
                <w:szCs w:val="18"/>
              </w:rPr>
              <w:t xml:space="preserve">Con relación a los oficios señalados con (2) en la columna "Referencia" del </w:t>
            </w:r>
            <w:r w:rsidRPr="00FE5998">
              <w:rPr>
                <w:b/>
                <w:bCs/>
                <w:sz w:val="18"/>
                <w:szCs w:val="18"/>
              </w:rPr>
              <w:t xml:space="preserve">Anexo </w:t>
            </w:r>
            <w:r w:rsidR="004F5097" w:rsidRPr="00FE5998">
              <w:rPr>
                <w:b/>
                <w:bCs/>
                <w:sz w:val="18"/>
                <w:szCs w:val="18"/>
              </w:rPr>
              <w:t>2</w:t>
            </w:r>
            <w:r w:rsidR="00AD3349" w:rsidRPr="00FE5998">
              <w:rPr>
                <w:b/>
                <w:bCs/>
                <w:sz w:val="18"/>
                <w:szCs w:val="18"/>
              </w:rPr>
              <w:t>-RSP</w:t>
            </w:r>
            <w:r w:rsidR="004F5097" w:rsidRPr="00FE5998">
              <w:rPr>
                <w:b/>
                <w:bCs/>
                <w:sz w:val="18"/>
                <w:szCs w:val="18"/>
              </w:rPr>
              <w:t>-BC</w:t>
            </w:r>
            <w:r w:rsidRPr="00FE5998">
              <w:rPr>
                <w:sz w:val="18"/>
                <w:szCs w:val="18"/>
              </w:rPr>
              <w:t xml:space="preserve"> señalado, la CNBV, SAT y UIF, </w:t>
            </w:r>
            <w:r w:rsidR="0012420F" w:rsidRPr="00FE5998">
              <w:rPr>
                <w:sz w:val="18"/>
                <w:szCs w:val="18"/>
              </w:rPr>
              <w:t>han dado respuesta parcial o no han dado respuesta a las solicitudes de esta autoridad.</w:t>
            </w:r>
          </w:p>
          <w:p w14:paraId="0C79711A" w14:textId="77777777" w:rsidR="0012420F" w:rsidRPr="00FE5998" w:rsidRDefault="0012420F" w:rsidP="0012420F">
            <w:pPr>
              <w:pStyle w:val="Default"/>
              <w:jc w:val="both"/>
              <w:rPr>
                <w:sz w:val="18"/>
                <w:szCs w:val="18"/>
              </w:rPr>
            </w:pPr>
          </w:p>
          <w:p w14:paraId="3AB327EA" w14:textId="29F4BB34" w:rsidR="0051144C" w:rsidRPr="00FE5998" w:rsidRDefault="0012420F" w:rsidP="0012420F">
            <w:pPr>
              <w:pStyle w:val="Default"/>
              <w:jc w:val="both"/>
              <w:rPr>
                <w:b/>
                <w:bCs/>
                <w:sz w:val="18"/>
                <w:szCs w:val="18"/>
              </w:rPr>
            </w:pPr>
            <w:r w:rsidRPr="00FE5998">
              <w:rPr>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tc>
        <w:tc>
          <w:tcPr>
            <w:tcW w:w="627" w:type="pct"/>
            <w:shd w:val="clear" w:color="auto" w:fill="auto"/>
          </w:tcPr>
          <w:p w14:paraId="64A1C17E" w14:textId="61B48C11" w:rsidR="0012420F" w:rsidRPr="00FE5998" w:rsidRDefault="0012420F" w:rsidP="0012420F">
            <w:pPr>
              <w:ind w:left="16" w:right="102"/>
              <w:jc w:val="both"/>
              <w:rPr>
                <w:rFonts w:ascii="Arial" w:hAnsi="Arial" w:cs="Arial"/>
                <w:bCs/>
                <w:sz w:val="18"/>
                <w:szCs w:val="18"/>
              </w:rPr>
            </w:pPr>
            <w:r w:rsidRPr="00FE5998">
              <w:rPr>
                <w:rFonts w:ascii="Arial" w:hAnsi="Arial" w:cs="Arial"/>
                <w:b/>
                <w:bCs/>
                <w:sz w:val="18"/>
                <w:szCs w:val="18"/>
              </w:rPr>
              <w:t>9.3-C6-BIS-RSP-BC</w:t>
            </w:r>
          </w:p>
          <w:p w14:paraId="215B6012" w14:textId="77777777" w:rsidR="0012420F" w:rsidRPr="00FE5998" w:rsidRDefault="0012420F" w:rsidP="0051144C">
            <w:pPr>
              <w:jc w:val="both"/>
              <w:rPr>
                <w:rFonts w:ascii="Arial" w:hAnsi="Arial" w:cs="Arial"/>
                <w:bCs/>
                <w:sz w:val="18"/>
                <w:szCs w:val="18"/>
                <w:lang w:val="es-ES"/>
              </w:rPr>
            </w:pPr>
          </w:p>
          <w:p w14:paraId="060F0DC2" w14:textId="07768E14" w:rsidR="0012420F" w:rsidRPr="00FE5998" w:rsidRDefault="0012420F" w:rsidP="0051144C">
            <w:pPr>
              <w:jc w:val="both"/>
              <w:rPr>
                <w:rFonts w:ascii="Arial" w:hAnsi="Arial" w:cs="Arial"/>
                <w:bCs/>
                <w:sz w:val="18"/>
                <w:szCs w:val="18"/>
                <w:lang w:val="es-ES"/>
              </w:rPr>
            </w:pPr>
            <w:r w:rsidRPr="00FE5998">
              <w:rPr>
                <w:rFonts w:ascii="Arial" w:hAnsi="Arial" w:cs="Arial"/>
                <w:bCs/>
                <w:sz w:val="18"/>
                <w:szCs w:val="18"/>
                <w:lang w:val="es-ES"/>
              </w:rPr>
              <w:t>Se dará seguimiento a las confirmaciones con la Comisión Nacional Bancaria y de Valores (CNBV) y de la Unidad de Inteligencia Financiera (UIF), en el marco de la revisión del Informe Anual del ejercicio 2021.</w:t>
            </w:r>
          </w:p>
        </w:tc>
        <w:tc>
          <w:tcPr>
            <w:tcW w:w="446" w:type="pct"/>
            <w:shd w:val="clear" w:color="auto" w:fill="auto"/>
          </w:tcPr>
          <w:p w14:paraId="0A8F857A" w14:textId="77777777" w:rsidR="0051144C" w:rsidRPr="00B515FB" w:rsidRDefault="0051144C" w:rsidP="0051144C">
            <w:pPr>
              <w:pStyle w:val="Default"/>
              <w:jc w:val="both"/>
              <w:rPr>
                <w:bCs/>
                <w:sz w:val="18"/>
                <w:szCs w:val="18"/>
                <w:lang w:val="es-ES"/>
              </w:rPr>
            </w:pPr>
          </w:p>
        </w:tc>
        <w:tc>
          <w:tcPr>
            <w:tcW w:w="372" w:type="pct"/>
            <w:shd w:val="clear" w:color="auto" w:fill="auto"/>
          </w:tcPr>
          <w:p w14:paraId="3F003D10" w14:textId="77777777" w:rsidR="0051144C" w:rsidRPr="00B515FB" w:rsidRDefault="0051144C" w:rsidP="0051144C">
            <w:pPr>
              <w:pStyle w:val="Default"/>
              <w:jc w:val="both"/>
              <w:rPr>
                <w:bCs/>
                <w:color w:val="auto"/>
                <w:sz w:val="18"/>
                <w:szCs w:val="18"/>
              </w:rPr>
            </w:pPr>
          </w:p>
        </w:tc>
      </w:tr>
      <w:tr w:rsidR="0051144C" w:rsidRPr="00B515FB" w14:paraId="0CF40FD2" w14:textId="77777777" w:rsidTr="6753E5A7">
        <w:trPr>
          <w:trHeight w:val="1024"/>
        </w:trPr>
        <w:tc>
          <w:tcPr>
            <w:tcW w:w="182" w:type="pct"/>
            <w:shd w:val="clear" w:color="auto" w:fill="auto"/>
          </w:tcPr>
          <w:p w14:paraId="58776641" w14:textId="77777777" w:rsidR="0051144C" w:rsidRDefault="0051144C" w:rsidP="0051144C">
            <w:pPr>
              <w:jc w:val="center"/>
              <w:rPr>
                <w:rFonts w:ascii="Arial" w:hAnsi="Arial" w:cs="Arial"/>
                <w:b/>
                <w:sz w:val="18"/>
                <w:szCs w:val="18"/>
              </w:rPr>
            </w:pPr>
          </w:p>
          <w:p w14:paraId="02292C0F" w14:textId="77777777" w:rsidR="0051144C" w:rsidRDefault="0051144C" w:rsidP="0051144C">
            <w:pPr>
              <w:jc w:val="center"/>
              <w:rPr>
                <w:rFonts w:ascii="Arial" w:hAnsi="Arial" w:cs="Arial"/>
                <w:b/>
                <w:sz w:val="18"/>
                <w:szCs w:val="18"/>
              </w:rPr>
            </w:pPr>
          </w:p>
          <w:p w14:paraId="58349801" w14:textId="779AA141" w:rsidR="0051144C" w:rsidRPr="00DC1CBA" w:rsidRDefault="0051144C" w:rsidP="0051144C">
            <w:pPr>
              <w:jc w:val="center"/>
              <w:rPr>
                <w:rFonts w:ascii="Arial" w:hAnsi="Arial" w:cs="Arial"/>
                <w:b/>
                <w:sz w:val="18"/>
                <w:szCs w:val="18"/>
              </w:rPr>
            </w:pPr>
            <w:r w:rsidRPr="00DC1CBA">
              <w:rPr>
                <w:rFonts w:ascii="Arial" w:hAnsi="Arial" w:cs="Arial"/>
                <w:b/>
                <w:sz w:val="18"/>
                <w:szCs w:val="18"/>
              </w:rPr>
              <w:t>16</w:t>
            </w:r>
          </w:p>
        </w:tc>
        <w:tc>
          <w:tcPr>
            <w:tcW w:w="1542" w:type="pct"/>
            <w:shd w:val="clear" w:color="auto" w:fill="auto"/>
          </w:tcPr>
          <w:p w14:paraId="2AC9025C" w14:textId="77777777" w:rsidR="0051144C" w:rsidRPr="00DC1CBA" w:rsidRDefault="0051144C" w:rsidP="0051144C">
            <w:pPr>
              <w:pStyle w:val="NormalWeb"/>
              <w:rPr>
                <w:b/>
                <w:bCs/>
                <w:sz w:val="18"/>
                <w:szCs w:val="18"/>
              </w:rPr>
            </w:pPr>
            <w:r w:rsidRPr="00DC1CBA">
              <w:rPr>
                <w:b/>
                <w:bCs/>
                <w:sz w:val="18"/>
                <w:szCs w:val="18"/>
              </w:rPr>
              <w:t>Casas encuestadoras</w:t>
            </w:r>
          </w:p>
          <w:p w14:paraId="7C6C5431" w14:textId="77777777" w:rsidR="0051144C" w:rsidRPr="00DC1CBA" w:rsidRDefault="0051144C" w:rsidP="0051144C">
            <w:pPr>
              <w:pStyle w:val="NormalWeb"/>
              <w:rPr>
                <w:sz w:val="18"/>
                <w:szCs w:val="18"/>
              </w:rPr>
            </w:pPr>
            <w:r w:rsidRPr="00DC1CBA">
              <w:rPr>
                <w:sz w:val="18"/>
                <w:szCs w:val="18"/>
              </w:rPr>
              <w:t> </w:t>
            </w:r>
          </w:p>
          <w:p w14:paraId="62E6D4A9" w14:textId="77777777" w:rsidR="0051144C" w:rsidRPr="00DC1CBA" w:rsidRDefault="0051144C" w:rsidP="0051144C">
            <w:pPr>
              <w:pStyle w:val="NormalWeb"/>
              <w:rPr>
                <w:sz w:val="18"/>
                <w:szCs w:val="18"/>
              </w:rPr>
            </w:pPr>
            <w:r w:rsidRPr="00DC1CBA">
              <w:rPr>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DC1CBA">
              <w:rPr>
                <w:b/>
                <w:bCs/>
                <w:sz w:val="18"/>
                <w:szCs w:val="18"/>
              </w:rPr>
              <w:t>Anexo 8.2.3</w:t>
            </w:r>
            <w:r w:rsidRPr="00DC1CBA">
              <w:rPr>
                <w:sz w:val="18"/>
                <w:szCs w:val="18"/>
              </w:rPr>
              <w:t xml:space="preserve"> del presente oficio.</w:t>
            </w:r>
          </w:p>
          <w:p w14:paraId="4C7930C9" w14:textId="77777777" w:rsidR="0051144C" w:rsidRPr="00DC1CBA" w:rsidRDefault="0051144C" w:rsidP="0051144C">
            <w:pPr>
              <w:pStyle w:val="NormalWeb"/>
              <w:rPr>
                <w:sz w:val="18"/>
                <w:szCs w:val="18"/>
              </w:rPr>
            </w:pPr>
          </w:p>
          <w:p w14:paraId="60515D3E" w14:textId="77777777" w:rsidR="0051144C" w:rsidRPr="00DC1CBA" w:rsidRDefault="0051144C" w:rsidP="0051144C">
            <w:pPr>
              <w:pStyle w:val="NormalWeb"/>
              <w:rPr>
                <w:sz w:val="18"/>
                <w:szCs w:val="18"/>
              </w:rPr>
            </w:pPr>
            <w:r w:rsidRPr="00DC1CBA">
              <w:rPr>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2C7305A4" w14:textId="77777777" w:rsidR="0051144C" w:rsidRPr="00DC1CBA" w:rsidRDefault="0051144C" w:rsidP="0051144C">
            <w:pPr>
              <w:pStyle w:val="NormalWeb"/>
              <w:rPr>
                <w:sz w:val="18"/>
                <w:szCs w:val="18"/>
              </w:rPr>
            </w:pPr>
          </w:p>
          <w:p w14:paraId="53AC308E" w14:textId="77777777" w:rsidR="0051144C" w:rsidRPr="00DC1CBA" w:rsidRDefault="0051144C" w:rsidP="0051144C">
            <w:pPr>
              <w:pStyle w:val="NormalWeb"/>
              <w:rPr>
                <w:sz w:val="18"/>
                <w:szCs w:val="18"/>
              </w:rPr>
            </w:pPr>
            <w:r w:rsidRPr="00DC1CBA">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0FCF9879" w14:textId="77777777" w:rsidR="0051144C" w:rsidRPr="00DC1CBA" w:rsidRDefault="0051144C" w:rsidP="0051144C">
            <w:pPr>
              <w:pStyle w:val="NormalWeb"/>
              <w:rPr>
                <w:sz w:val="18"/>
                <w:szCs w:val="18"/>
              </w:rPr>
            </w:pPr>
          </w:p>
          <w:p w14:paraId="2A19081D" w14:textId="77777777" w:rsidR="0051144C" w:rsidRPr="00DC1CBA" w:rsidRDefault="0051144C" w:rsidP="0051144C">
            <w:pPr>
              <w:pStyle w:val="NormalWeb"/>
              <w:rPr>
                <w:sz w:val="18"/>
                <w:szCs w:val="18"/>
              </w:rPr>
            </w:pPr>
            <w:r w:rsidRPr="00DC1CBA">
              <w:rPr>
                <w:sz w:val="18"/>
                <w:szCs w:val="18"/>
              </w:rPr>
              <w:t>A la fecha de elaboración del presente oficio de errores y omisiones correspondiente a la segunda vuelta, esta Unidad Técnica de Fiscalización no ha recibido la totalidad de las respuestas a las solicitudes de información, sin embargo; si derivado de las respuestas proporcionadas se identificaran observaciones posteriores a la notificación del presente oficio, estas serán informadas en el Dictamen Consolidado correspondiente para los efectos a los que haya lugar.</w:t>
            </w:r>
          </w:p>
          <w:p w14:paraId="74B85100" w14:textId="77777777" w:rsidR="0051144C" w:rsidRPr="00DC1CBA" w:rsidRDefault="0051144C" w:rsidP="0051144C">
            <w:pPr>
              <w:rPr>
                <w:rFonts w:ascii="Arial" w:hAnsi="Arial" w:cs="Arial"/>
                <w:b/>
                <w:bCs/>
                <w:sz w:val="18"/>
                <w:szCs w:val="18"/>
              </w:rPr>
            </w:pPr>
          </w:p>
        </w:tc>
        <w:tc>
          <w:tcPr>
            <w:tcW w:w="771" w:type="pct"/>
            <w:shd w:val="clear" w:color="auto" w:fill="auto"/>
          </w:tcPr>
          <w:p w14:paraId="7D171781" w14:textId="77777777" w:rsidR="0051144C" w:rsidRPr="00DC1CBA" w:rsidRDefault="0051144C" w:rsidP="0051144C">
            <w:pPr>
              <w:autoSpaceDE w:val="0"/>
              <w:autoSpaceDN w:val="0"/>
              <w:adjustRightInd w:val="0"/>
              <w:rPr>
                <w:rFonts w:ascii="Arial" w:hAnsi="Arial" w:cs="Arial"/>
                <w:b/>
                <w:bCs/>
                <w:i/>
                <w:color w:val="000000"/>
                <w:sz w:val="18"/>
                <w:szCs w:val="18"/>
              </w:rPr>
            </w:pPr>
          </w:p>
          <w:p w14:paraId="2D20FE2A" w14:textId="77777777" w:rsidR="0051144C" w:rsidRPr="00DC1CBA" w:rsidRDefault="0051144C" w:rsidP="0051144C">
            <w:pPr>
              <w:autoSpaceDE w:val="0"/>
              <w:autoSpaceDN w:val="0"/>
              <w:adjustRightInd w:val="0"/>
              <w:rPr>
                <w:rFonts w:ascii="Arial" w:hAnsi="Arial" w:cs="Arial"/>
                <w:b/>
                <w:bCs/>
                <w:i/>
                <w:color w:val="000000"/>
                <w:sz w:val="18"/>
                <w:szCs w:val="18"/>
              </w:rPr>
            </w:pPr>
          </w:p>
          <w:p w14:paraId="65C362B4" w14:textId="177F4DBF" w:rsidR="0051144C" w:rsidRPr="00DC1CBA" w:rsidRDefault="0051144C" w:rsidP="0051144C">
            <w:pPr>
              <w:jc w:val="both"/>
              <w:rPr>
                <w:rFonts w:ascii="Arial" w:eastAsia="Arial" w:hAnsi="Arial" w:cs="Arial"/>
                <w:sz w:val="18"/>
                <w:szCs w:val="18"/>
              </w:rPr>
            </w:pPr>
            <w:r w:rsidRPr="00DC1CBA">
              <w:rPr>
                <w:rFonts w:ascii="Arial" w:eastAsia="Arial" w:hAnsi="Arial" w:cs="Arial"/>
                <w:sz w:val="18"/>
                <w:szCs w:val="18"/>
              </w:rPr>
              <w:t>Si bien el sujeto obligado presentó escrito de respuesta, respecto a esta observación no presentó documentación o aclaración alguna.</w:t>
            </w:r>
          </w:p>
          <w:p w14:paraId="09D65588" w14:textId="7E9BFE45" w:rsidR="0051144C" w:rsidRPr="00DC1CBA" w:rsidRDefault="0051144C" w:rsidP="0051144C">
            <w:pPr>
              <w:jc w:val="both"/>
              <w:rPr>
                <w:rFonts w:ascii="Arial" w:eastAsia="Arial" w:hAnsi="Arial" w:cs="Arial"/>
                <w:sz w:val="18"/>
                <w:szCs w:val="18"/>
              </w:rPr>
            </w:pPr>
          </w:p>
          <w:p w14:paraId="4176A24A" w14:textId="79AE6434" w:rsidR="0051144C" w:rsidRPr="00DC1CBA" w:rsidRDefault="0051144C" w:rsidP="0051144C">
            <w:pPr>
              <w:jc w:val="both"/>
              <w:rPr>
                <w:rFonts w:ascii="Arial" w:eastAsia="Arial" w:hAnsi="Arial" w:cs="Arial"/>
                <w:sz w:val="18"/>
                <w:szCs w:val="18"/>
              </w:rPr>
            </w:pPr>
            <w:r w:rsidRPr="00DC1CBA">
              <w:rPr>
                <w:rFonts w:ascii="Arial" w:hAnsi="Arial" w:cs="Arial"/>
                <w:sz w:val="18"/>
                <w:szCs w:val="18"/>
              </w:rPr>
              <w:t xml:space="preserve">Véase </w:t>
            </w:r>
            <w:r w:rsidR="00AD3349" w:rsidRPr="00DC1CBA">
              <w:rPr>
                <w:rFonts w:ascii="Arial" w:hAnsi="Arial" w:cs="Arial"/>
                <w:b/>
                <w:bCs/>
                <w:sz w:val="18"/>
                <w:szCs w:val="18"/>
              </w:rPr>
              <w:t>Anexo R1-9-RSP-BC</w:t>
            </w:r>
            <w:r w:rsidRPr="00DC1CBA">
              <w:rPr>
                <w:rFonts w:ascii="Arial" w:hAnsi="Arial" w:cs="Arial"/>
                <w:sz w:val="18"/>
                <w:szCs w:val="18"/>
              </w:rPr>
              <w:t xml:space="preserve"> del presente Dictamen.</w:t>
            </w:r>
          </w:p>
          <w:p w14:paraId="13AE7E3E" w14:textId="77777777" w:rsidR="0051144C" w:rsidRPr="00DC1CBA" w:rsidRDefault="0051144C" w:rsidP="0051144C">
            <w:pPr>
              <w:rPr>
                <w:rFonts w:ascii="Arial" w:eastAsia="Arial" w:hAnsi="Arial" w:cs="Arial"/>
                <w:sz w:val="18"/>
                <w:szCs w:val="18"/>
              </w:rPr>
            </w:pPr>
          </w:p>
          <w:p w14:paraId="5E0869C1" w14:textId="48B7DF92" w:rsidR="0051144C" w:rsidRPr="00DC1CBA" w:rsidRDefault="0051144C" w:rsidP="0051144C">
            <w:pPr>
              <w:autoSpaceDE w:val="0"/>
              <w:autoSpaceDN w:val="0"/>
              <w:adjustRightInd w:val="0"/>
              <w:rPr>
                <w:rFonts w:ascii="Arial" w:hAnsi="Arial" w:cs="Arial"/>
                <w:b/>
                <w:bCs/>
                <w:i/>
                <w:color w:val="000000"/>
                <w:sz w:val="18"/>
                <w:szCs w:val="18"/>
              </w:rPr>
            </w:pPr>
          </w:p>
        </w:tc>
        <w:tc>
          <w:tcPr>
            <w:tcW w:w="1059" w:type="pct"/>
            <w:shd w:val="clear" w:color="auto" w:fill="auto"/>
          </w:tcPr>
          <w:p w14:paraId="17F87FC3" w14:textId="77777777" w:rsidR="00140DB5" w:rsidRPr="00DC1CBA" w:rsidRDefault="00140DB5" w:rsidP="00140DB5">
            <w:pPr>
              <w:pStyle w:val="Default"/>
              <w:jc w:val="both"/>
              <w:rPr>
                <w:b/>
                <w:bCs/>
                <w:sz w:val="18"/>
                <w:szCs w:val="18"/>
              </w:rPr>
            </w:pPr>
            <w:r w:rsidRPr="00DC1CBA">
              <w:rPr>
                <w:b/>
                <w:bCs/>
                <w:sz w:val="18"/>
                <w:szCs w:val="18"/>
              </w:rPr>
              <w:t>Vista</w:t>
            </w:r>
          </w:p>
          <w:p w14:paraId="334A2ABE" w14:textId="77777777" w:rsidR="00140DB5" w:rsidRPr="00DC1CBA" w:rsidRDefault="00140DB5" w:rsidP="00140DB5">
            <w:pPr>
              <w:pStyle w:val="Default"/>
              <w:jc w:val="both"/>
              <w:rPr>
                <w:sz w:val="18"/>
                <w:szCs w:val="18"/>
              </w:rPr>
            </w:pPr>
          </w:p>
          <w:p w14:paraId="3F5678C4" w14:textId="77777777" w:rsidR="00140DB5" w:rsidRPr="00DC1CBA" w:rsidRDefault="00140DB5" w:rsidP="00140DB5">
            <w:pPr>
              <w:pStyle w:val="Default"/>
              <w:jc w:val="both"/>
              <w:rPr>
                <w:sz w:val="18"/>
                <w:szCs w:val="18"/>
              </w:rPr>
            </w:pPr>
            <w:r w:rsidRPr="00DC1CBA">
              <w:rPr>
                <w:sz w:val="18"/>
                <w:szCs w:val="18"/>
              </w:rPr>
              <w:t>Del análisis a las respuestas presentadas por el sujeto obligado y por las casas encuestadoras se determinó lo siguiente:</w:t>
            </w:r>
          </w:p>
          <w:p w14:paraId="7363C474" w14:textId="77777777" w:rsidR="00140DB5" w:rsidRPr="00DC1CBA" w:rsidRDefault="00140DB5" w:rsidP="00140DB5">
            <w:pPr>
              <w:pStyle w:val="Default"/>
              <w:jc w:val="both"/>
              <w:rPr>
                <w:sz w:val="18"/>
                <w:szCs w:val="18"/>
              </w:rPr>
            </w:pPr>
          </w:p>
          <w:p w14:paraId="55747A65" w14:textId="128C1A18" w:rsidR="00140DB5" w:rsidRPr="00DC1CBA" w:rsidRDefault="00140DB5" w:rsidP="00140DB5">
            <w:pPr>
              <w:pStyle w:val="Default"/>
              <w:jc w:val="both"/>
              <w:rPr>
                <w:sz w:val="18"/>
                <w:szCs w:val="18"/>
              </w:rPr>
            </w:pPr>
            <w:r w:rsidRPr="00DC1CBA">
              <w:rPr>
                <w:sz w:val="18"/>
                <w:szCs w:val="18"/>
              </w:rPr>
              <w:t xml:space="preserve">Con respecto a la casa encuestadora </w:t>
            </w:r>
            <w:proofErr w:type="spellStart"/>
            <w:r w:rsidRPr="00DC1CBA">
              <w:rPr>
                <w:sz w:val="18"/>
                <w:szCs w:val="18"/>
              </w:rPr>
              <w:t>Gain</w:t>
            </w:r>
            <w:proofErr w:type="spellEnd"/>
            <w:r w:rsidRPr="00DC1CBA">
              <w:rPr>
                <w:sz w:val="18"/>
                <w:szCs w:val="18"/>
              </w:rPr>
              <w:t xml:space="preserve"> Dynamics </w:t>
            </w:r>
            <w:proofErr w:type="spellStart"/>
            <w:r w:rsidRPr="00DC1CBA">
              <w:rPr>
                <w:sz w:val="18"/>
                <w:szCs w:val="18"/>
              </w:rPr>
              <w:t>Research</w:t>
            </w:r>
            <w:proofErr w:type="spellEnd"/>
            <w:r w:rsidRPr="00DC1CBA">
              <w:rPr>
                <w:sz w:val="18"/>
                <w:szCs w:val="18"/>
              </w:rPr>
              <w:t xml:space="preserve">, S.A. de C.V., señalada con (1) en la columna “Referencia Dictamen” del </w:t>
            </w:r>
            <w:r w:rsidRPr="00DC1CBA">
              <w:rPr>
                <w:b/>
                <w:bCs/>
                <w:sz w:val="18"/>
                <w:szCs w:val="18"/>
              </w:rPr>
              <w:t>Anexo 3-RSP-BC</w:t>
            </w:r>
            <w:r w:rsidRPr="00DC1CBA">
              <w:rPr>
                <w:sz w:val="18"/>
                <w:szCs w:val="18"/>
              </w:rPr>
              <w:t xml:space="preserve">, a la fecha de elaboración del presente dictamen, no ha dado respuesta al requerimiento de solicitud realizado por la autoridad, por lo que se considera que ha lugar a dar vista a la Secretaría Ejecutiva del Instituto Nacional Electoral a efecto de que determine lo conducente. </w:t>
            </w:r>
          </w:p>
          <w:p w14:paraId="6FB333D3" w14:textId="77777777" w:rsidR="00140DB5" w:rsidRPr="00DC1CBA" w:rsidRDefault="00140DB5" w:rsidP="00140DB5">
            <w:pPr>
              <w:pStyle w:val="Default"/>
              <w:jc w:val="both"/>
              <w:rPr>
                <w:sz w:val="18"/>
                <w:szCs w:val="18"/>
              </w:rPr>
            </w:pPr>
          </w:p>
          <w:p w14:paraId="70885007" w14:textId="02675048" w:rsidR="00140DB5" w:rsidRPr="00DC1CBA" w:rsidRDefault="00140DB5" w:rsidP="00140DB5">
            <w:pPr>
              <w:pStyle w:val="Default"/>
              <w:jc w:val="both"/>
              <w:rPr>
                <w:sz w:val="18"/>
                <w:szCs w:val="18"/>
              </w:rPr>
            </w:pPr>
            <w:r w:rsidRPr="00DC1CBA">
              <w:rPr>
                <w:sz w:val="18"/>
                <w:szCs w:val="18"/>
              </w:rPr>
              <w:t>Considerando que las confirmaciones realizadas implican a todos los sujetos obligados, se realiza una vista única sobre la falta de respuesta de una misma casa encuestadora.</w:t>
            </w:r>
          </w:p>
          <w:p w14:paraId="3873067E" w14:textId="77777777" w:rsidR="00140DB5" w:rsidRPr="00DC1CBA" w:rsidRDefault="00140DB5" w:rsidP="00140DB5">
            <w:pPr>
              <w:pStyle w:val="Default"/>
              <w:jc w:val="both"/>
              <w:rPr>
                <w:sz w:val="18"/>
                <w:szCs w:val="18"/>
              </w:rPr>
            </w:pPr>
          </w:p>
          <w:p w14:paraId="2FCCE39F" w14:textId="4A889915" w:rsidR="00140DB5" w:rsidRPr="00DC1CBA" w:rsidRDefault="00140DB5" w:rsidP="00140DB5">
            <w:pPr>
              <w:pStyle w:val="Default"/>
              <w:jc w:val="both"/>
              <w:rPr>
                <w:sz w:val="18"/>
                <w:szCs w:val="18"/>
              </w:rPr>
            </w:pPr>
            <w:r w:rsidRPr="00DC1CBA">
              <w:rPr>
                <w:sz w:val="18"/>
                <w:szCs w:val="18"/>
              </w:rPr>
              <w:t xml:space="preserve">Referente a las 12 encuestadoras señaladas con (2) en la columna denominada “Referencia Dictamen” del </w:t>
            </w:r>
            <w:r w:rsidRPr="00DC1CBA">
              <w:rPr>
                <w:b/>
                <w:bCs/>
                <w:sz w:val="18"/>
                <w:szCs w:val="18"/>
              </w:rPr>
              <w:t>Anexo 3-RSP-BC</w:t>
            </w:r>
            <w:r w:rsidRPr="00DC1CBA">
              <w:rPr>
                <w:sz w:val="18"/>
                <w:szCs w:val="18"/>
              </w:rPr>
              <w:t>, no fueron localizadas; por lo que se considera que ha lugar a dar vista al Servicio de Administración Tributaria para que en el ámbito de sus atribuciones determine lo que en derecho corresponda.</w:t>
            </w:r>
          </w:p>
          <w:p w14:paraId="10384D53" w14:textId="77777777" w:rsidR="00140DB5" w:rsidRPr="00DC1CBA" w:rsidRDefault="00140DB5" w:rsidP="00140DB5">
            <w:pPr>
              <w:pStyle w:val="Default"/>
              <w:jc w:val="both"/>
              <w:rPr>
                <w:sz w:val="18"/>
                <w:szCs w:val="18"/>
              </w:rPr>
            </w:pPr>
          </w:p>
          <w:p w14:paraId="6245080D" w14:textId="5150C771" w:rsidR="00140DB5" w:rsidRPr="00DC1CBA" w:rsidRDefault="00140DB5" w:rsidP="00140DB5">
            <w:pPr>
              <w:pStyle w:val="Default"/>
              <w:jc w:val="both"/>
              <w:rPr>
                <w:sz w:val="18"/>
                <w:szCs w:val="18"/>
              </w:rPr>
            </w:pPr>
            <w:r w:rsidRPr="00DC1CBA">
              <w:rPr>
                <w:sz w:val="18"/>
                <w:szCs w:val="18"/>
              </w:rPr>
              <w:t>Considerando que las confirmaciones realizadas implican a todos los sujetos obligados, se realiza una vista única sobre la falta de localización del domicilio de las mismas 12 casas encuestadoras.</w:t>
            </w:r>
          </w:p>
          <w:p w14:paraId="230016D0" w14:textId="77777777" w:rsidR="00140DB5" w:rsidRPr="00DC1CBA" w:rsidRDefault="00140DB5" w:rsidP="00140DB5">
            <w:pPr>
              <w:pStyle w:val="Default"/>
              <w:jc w:val="both"/>
              <w:rPr>
                <w:sz w:val="18"/>
                <w:szCs w:val="18"/>
              </w:rPr>
            </w:pPr>
          </w:p>
          <w:p w14:paraId="0D52CAE5" w14:textId="02E31B22" w:rsidR="00140DB5" w:rsidRPr="00DC1CBA" w:rsidRDefault="00140DB5" w:rsidP="00140DB5">
            <w:pPr>
              <w:pStyle w:val="Default"/>
              <w:jc w:val="both"/>
              <w:rPr>
                <w:sz w:val="18"/>
                <w:szCs w:val="18"/>
              </w:rPr>
            </w:pPr>
            <w:r w:rsidRPr="00DC1CBA">
              <w:rPr>
                <w:sz w:val="18"/>
                <w:szCs w:val="18"/>
              </w:rPr>
              <w:lastRenderedPageBreak/>
              <w:t xml:space="preserve">De las encuestadoras señaladas con (3) en la columna denominada “Referencia” del </w:t>
            </w:r>
            <w:r w:rsidRPr="00DC1CBA">
              <w:rPr>
                <w:b/>
                <w:bCs/>
                <w:sz w:val="18"/>
                <w:szCs w:val="18"/>
              </w:rPr>
              <w:t>Anexo 3-RSP-BC</w:t>
            </w:r>
            <w:r w:rsidRPr="00DC1CBA">
              <w:rPr>
                <w:sz w:val="18"/>
                <w:szCs w:val="18"/>
              </w:rPr>
              <w:t xml:space="preserve"> manifestaron que no llevaron a cabo operaciones con ningún partido político.</w:t>
            </w:r>
          </w:p>
          <w:p w14:paraId="6EF6391D" w14:textId="77777777" w:rsidR="00140DB5" w:rsidRPr="00DC1CBA" w:rsidRDefault="00140DB5" w:rsidP="00140DB5">
            <w:pPr>
              <w:pStyle w:val="Default"/>
              <w:jc w:val="both"/>
              <w:rPr>
                <w:sz w:val="18"/>
                <w:szCs w:val="18"/>
              </w:rPr>
            </w:pPr>
          </w:p>
          <w:p w14:paraId="036F5DFB" w14:textId="705F9A42" w:rsidR="00140DB5" w:rsidRPr="00DC1CBA" w:rsidRDefault="00140DB5" w:rsidP="008E196D">
            <w:pPr>
              <w:pStyle w:val="Default"/>
              <w:jc w:val="both"/>
              <w:rPr>
                <w:sz w:val="18"/>
                <w:szCs w:val="18"/>
              </w:rPr>
            </w:pPr>
            <w:r w:rsidRPr="00DC1CBA">
              <w:rPr>
                <w:sz w:val="18"/>
                <w:szCs w:val="18"/>
              </w:rPr>
              <w:t xml:space="preserve">De las encuestadoras señalados con (4), en la columna denominada “Referencia” del </w:t>
            </w:r>
            <w:r w:rsidRPr="00DC1CBA">
              <w:rPr>
                <w:b/>
                <w:bCs/>
                <w:sz w:val="18"/>
                <w:szCs w:val="18"/>
              </w:rPr>
              <w:t>Anexo 3-RSP-BC</w:t>
            </w:r>
            <w:r w:rsidRPr="00DC1CBA">
              <w:rPr>
                <w:sz w:val="18"/>
                <w:szCs w:val="18"/>
              </w:rPr>
              <w:t>, dieron respuesta al requerimiento realizado por la autoridad; sin embargo, ni la encuestadora ni el sujeto obligado reportaron operaciones entre sí.</w:t>
            </w:r>
          </w:p>
          <w:p w14:paraId="3F1EB452" w14:textId="77777777" w:rsidR="00140DB5" w:rsidRPr="00DC1CBA" w:rsidRDefault="00140DB5" w:rsidP="008E196D">
            <w:pPr>
              <w:pStyle w:val="Default"/>
              <w:jc w:val="both"/>
              <w:rPr>
                <w:sz w:val="18"/>
                <w:szCs w:val="18"/>
              </w:rPr>
            </w:pPr>
          </w:p>
          <w:p w14:paraId="03CDFB97" w14:textId="62750A72" w:rsidR="00140DB5" w:rsidRPr="00DC1CBA" w:rsidRDefault="00140DB5" w:rsidP="008E196D">
            <w:pPr>
              <w:pStyle w:val="Default"/>
              <w:jc w:val="both"/>
              <w:rPr>
                <w:sz w:val="18"/>
                <w:szCs w:val="18"/>
              </w:rPr>
            </w:pPr>
          </w:p>
        </w:tc>
        <w:tc>
          <w:tcPr>
            <w:tcW w:w="627" w:type="pct"/>
            <w:shd w:val="clear" w:color="auto" w:fill="auto"/>
          </w:tcPr>
          <w:p w14:paraId="0C66174F" w14:textId="77777777" w:rsidR="0051144C" w:rsidRPr="00DC1CBA" w:rsidRDefault="0051144C" w:rsidP="0051144C">
            <w:pPr>
              <w:jc w:val="both"/>
              <w:rPr>
                <w:rFonts w:ascii="Arial" w:hAnsi="Arial" w:cs="Arial"/>
                <w:bCs/>
                <w:sz w:val="18"/>
                <w:szCs w:val="18"/>
                <w:lang w:val="es-ES"/>
              </w:rPr>
            </w:pPr>
          </w:p>
          <w:p w14:paraId="5AE1E96D" w14:textId="1D52BA98" w:rsidR="00140DB5" w:rsidRPr="00DC1CBA" w:rsidRDefault="00140DB5" w:rsidP="0051144C">
            <w:pPr>
              <w:jc w:val="both"/>
              <w:rPr>
                <w:rFonts w:ascii="Arial" w:hAnsi="Arial" w:cs="Arial"/>
                <w:bCs/>
                <w:sz w:val="18"/>
                <w:szCs w:val="18"/>
                <w:lang w:val="es-ES"/>
              </w:rPr>
            </w:pPr>
          </w:p>
          <w:p w14:paraId="09CD2A98" w14:textId="1EE7C6BD" w:rsidR="00140DB5" w:rsidRPr="00DC1CBA" w:rsidRDefault="00140DB5" w:rsidP="0051144C">
            <w:pPr>
              <w:jc w:val="both"/>
              <w:rPr>
                <w:rFonts w:ascii="Arial" w:hAnsi="Arial" w:cs="Arial"/>
                <w:bCs/>
                <w:sz w:val="18"/>
                <w:szCs w:val="18"/>
                <w:lang w:val="es-ES"/>
              </w:rPr>
            </w:pPr>
          </w:p>
          <w:p w14:paraId="44EB804D" w14:textId="2BC08BFB" w:rsidR="00140DB5" w:rsidRPr="00DC1CBA" w:rsidRDefault="00140DB5" w:rsidP="0051144C">
            <w:pPr>
              <w:jc w:val="both"/>
              <w:rPr>
                <w:rFonts w:ascii="Arial" w:hAnsi="Arial" w:cs="Arial"/>
                <w:bCs/>
                <w:sz w:val="18"/>
                <w:szCs w:val="18"/>
                <w:lang w:val="es-ES"/>
              </w:rPr>
            </w:pPr>
          </w:p>
          <w:p w14:paraId="14C6F640" w14:textId="2FE1B577" w:rsidR="00140DB5" w:rsidRPr="00DC1CBA" w:rsidRDefault="00140DB5" w:rsidP="0051144C">
            <w:pPr>
              <w:jc w:val="both"/>
              <w:rPr>
                <w:rFonts w:ascii="Arial" w:hAnsi="Arial" w:cs="Arial"/>
                <w:bCs/>
                <w:sz w:val="18"/>
                <w:szCs w:val="18"/>
                <w:lang w:val="es-ES"/>
              </w:rPr>
            </w:pPr>
          </w:p>
          <w:p w14:paraId="00FB6343" w14:textId="471BAA53" w:rsidR="00140DB5" w:rsidRPr="00DC1CBA" w:rsidRDefault="00140DB5" w:rsidP="0051144C">
            <w:pPr>
              <w:jc w:val="both"/>
              <w:rPr>
                <w:rFonts w:ascii="Arial" w:hAnsi="Arial" w:cs="Arial"/>
                <w:bCs/>
                <w:sz w:val="18"/>
                <w:szCs w:val="18"/>
                <w:lang w:val="es-ES"/>
              </w:rPr>
            </w:pPr>
          </w:p>
          <w:p w14:paraId="0B6219B5" w14:textId="77777777" w:rsidR="00140DB5" w:rsidRPr="00DC1CBA" w:rsidRDefault="00140DB5" w:rsidP="0051144C">
            <w:pPr>
              <w:jc w:val="both"/>
              <w:rPr>
                <w:rFonts w:ascii="Arial" w:hAnsi="Arial" w:cs="Arial"/>
                <w:bCs/>
                <w:sz w:val="18"/>
                <w:szCs w:val="18"/>
                <w:lang w:val="es-ES"/>
              </w:rPr>
            </w:pPr>
          </w:p>
          <w:p w14:paraId="19A5D474" w14:textId="3827F340" w:rsidR="00140DB5" w:rsidRPr="00DC1CBA" w:rsidRDefault="00140DB5" w:rsidP="00140DB5">
            <w:pPr>
              <w:ind w:left="16" w:right="102"/>
              <w:jc w:val="both"/>
              <w:rPr>
                <w:rFonts w:ascii="Arial" w:hAnsi="Arial" w:cs="Arial"/>
                <w:b/>
                <w:bCs/>
                <w:sz w:val="18"/>
                <w:szCs w:val="18"/>
              </w:rPr>
            </w:pPr>
            <w:r w:rsidRPr="00DC1CBA">
              <w:rPr>
                <w:rFonts w:ascii="Arial" w:hAnsi="Arial" w:cs="Arial"/>
                <w:b/>
                <w:bCs/>
                <w:sz w:val="18"/>
                <w:szCs w:val="18"/>
              </w:rPr>
              <w:t>9.3-C</w:t>
            </w:r>
            <w:r w:rsidR="00921595" w:rsidRPr="00DC1CBA">
              <w:rPr>
                <w:rFonts w:ascii="Arial" w:hAnsi="Arial" w:cs="Arial"/>
                <w:b/>
                <w:bCs/>
                <w:sz w:val="18"/>
                <w:szCs w:val="18"/>
              </w:rPr>
              <w:t>7</w:t>
            </w:r>
            <w:r w:rsidRPr="00DC1CBA">
              <w:rPr>
                <w:rFonts w:ascii="Arial" w:hAnsi="Arial" w:cs="Arial"/>
                <w:b/>
                <w:bCs/>
                <w:sz w:val="18"/>
                <w:szCs w:val="18"/>
              </w:rPr>
              <w:t>-RSP-BC</w:t>
            </w:r>
          </w:p>
          <w:p w14:paraId="0FF57EFA" w14:textId="58150520" w:rsidR="00140DB5" w:rsidRPr="00DC1CBA" w:rsidRDefault="00140DB5" w:rsidP="00140DB5">
            <w:pPr>
              <w:ind w:left="16" w:right="102"/>
              <w:jc w:val="both"/>
              <w:rPr>
                <w:rFonts w:ascii="Arial" w:hAnsi="Arial" w:cs="Arial"/>
                <w:bCs/>
                <w:sz w:val="18"/>
                <w:szCs w:val="18"/>
              </w:rPr>
            </w:pPr>
          </w:p>
          <w:p w14:paraId="78D85226" w14:textId="77777777" w:rsidR="00140DB5" w:rsidRPr="00DC1CBA" w:rsidRDefault="00140DB5" w:rsidP="00140DB5">
            <w:pPr>
              <w:ind w:right="132"/>
              <w:jc w:val="both"/>
              <w:rPr>
                <w:rFonts w:ascii="Arial" w:hAnsi="Arial" w:cs="Arial"/>
                <w:color w:val="000000"/>
                <w:sz w:val="18"/>
                <w:szCs w:val="18"/>
              </w:rPr>
            </w:pPr>
            <w:r w:rsidRPr="00DC1CBA">
              <w:rPr>
                <w:rFonts w:ascii="Arial" w:hAnsi="Arial" w:cs="Arial"/>
                <w:sz w:val="18"/>
                <w:szCs w:val="18"/>
              </w:rPr>
              <w:t xml:space="preserve">Vista a la Secretaría Ejecutiva del INE </w:t>
            </w:r>
            <w:r w:rsidRPr="00DC1CBA">
              <w:rPr>
                <w:rFonts w:ascii="Arial" w:hAnsi="Arial" w:cs="Arial"/>
                <w:color w:val="000000"/>
                <w:sz w:val="18"/>
                <w:szCs w:val="18"/>
              </w:rPr>
              <w:t>a efecto que determine lo conducente</w:t>
            </w:r>
            <w:r w:rsidRPr="00DC1CBA">
              <w:rPr>
                <w:rFonts w:ascii="Arial" w:hAnsi="Arial" w:cs="Arial"/>
                <w:sz w:val="18"/>
                <w:szCs w:val="18"/>
              </w:rPr>
              <w:t>.</w:t>
            </w:r>
          </w:p>
          <w:p w14:paraId="39728154" w14:textId="77777777" w:rsidR="00140DB5" w:rsidRPr="00DC1CBA" w:rsidRDefault="00140DB5" w:rsidP="00140DB5">
            <w:pPr>
              <w:ind w:left="16" w:right="102"/>
              <w:jc w:val="both"/>
              <w:rPr>
                <w:rFonts w:ascii="Arial" w:hAnsi="Arial" w:cs="Arial"/>
                <w:bCs/>
                <w:sz w:val="18"/>
                <w:szCs w:val="18"/>
              </w:rPr>
            </w:pPr>
          </w:p>
          <w:p w14:paraId="724F5F3E" w14:textId="77777777" w:rsidR="00140DB5" w:rsidRPr="00DC1CBA" w:rsidRDefault="00140DB5" w:rsidP="0051144C">
            <w:pPr>
              <w:jc w:val="both"/>
              <w:rPr>
                <w:rFonts w:ascii="Arial" w:hAnsi="Arial" w:cs="Arial"/>
                <w:bCs/>
                <w:sz w:val="18"/>
                <w:szCs w:val="18"/>
                <w:lang w:val="es-ES"/>
              </w:rPr>
            </w:pPr>
          </w:p>
          <w:p w14:paraId="77681BB7" w14:textId="7E16F265" w:rsidR="00140DB5" w:rsidRPr="00DC1CBA" w:rsidRDefault="00140DB5" w:rsidP="0051144C">
            <w:pPr>
              <w:jc w:val="both"/>
              <w:rPr>
                <w:rFonts w:ascii="Arial" w:hAnsi="Arial" w:cs="Arial"/>
                <w:bCs/>
                <w:sz w:val="18"/>
                <w:szCs w:val="18"/>
                <w:lang w:val="es-ES"/>
              </w:rPr>
            </w:pPr>
          </w:p>
          <w:p w14:paraId="515E0208" w14:textId="1E80BD28" w:rsidR="00140DB5" w:rsidRPr="00DC1CBA" w:rsidRDefault="00140DB5" w:rsidP="0051144C">
            <w:pPr>
              <w:jc w:val="both"/>
              <w:rPr>
                <w:rFonts w:ascii="Arial" w:hAnsi="Arial" w:cs="Arial"/>
                <w:bCs/>
                <w:sz w:val="18"/>
                <w:szCs w:val="18"/>
                <w:lang w:val="es-ES"/>
              </w:rPr>
            </w:pPr>
          </w:p>
          <w:p w14:paraId="4BE56F9D" w14:textId="3BF7A9D6" w:rsidR="00140DB5" w:rsidRPr="00DC1CBA" w:rsidRDefault="00140DB5" w:rsidP="0051144C">
            <w:pPr>
              <w:jc w:val="both"/>
              <w:rPr>
                <w:rFonts w:ascii="Arial" w:hAnsi="Arial" w:cs="Arial"/>
                <w:bCs/>
                <w:sz w:val="18"/>
                <w:szCs w:val="18"/>
                <w:lang w:val="es-ES"/>
              </w:rPr>
            </w:pPr>
          </w:p>
          <w:p w14:paraId="273B3B61" w14:textId="2661BA67" w:rsidR="00140DB5" w:rsidRPr="00DC1CBA" w:rsidRDefault="00140DB5" w:rsidP="0051144C">
            <w:pPr>
              <w:jc w:val="both"/>
              <w:rPr>
                <w:rFonts w:ascii="Arial" w:hAnsi="Arial" w:cs="Arial"/>
                <w:bCs/>
                <w:sz w:val="18"/>
                <w:szCs w:val="18"/>
                <w:lang w:val="es-ES"/>
              </w:rPr>
            </w:pPr>
          </w:p>
          <w:p w14:paraId="0E38C3CF" w14:textId="32BC8D21" w:rsidR="00140DB5" w:rsidRPr="00DC1CBA" w:rsidRDefault="00140DB5" w:rsidP="0051144C">
            <w:pPr>
              <w:jc w:val="both"/>
              <w:rPr>
                <w:rFonts w:ascii="Arial" w:hAnsi="Arial" w:cs="Arial"/>
                <w:bCs/>
                <w:sz w:val="18"/>
                <w:szCs w:val="18"/>
                <w:lang w:val="es-ES"/>
              </w:rPr>
            </w:pPr>
          </w:p>
          <w:p w14:paraId="46712159" w14:textId="4D80F4BE" w:rsidR="00140DB5" w:rsidRPr="00DC1CBA" w:rsidRDefault="00140DB5" w:rsidP="0051144C">
            <w:pPr>
              <w:jc w:val="both"/>
              <w:rPr>
                <w:rFonts w:ascii="Arial" w:hAnsi="Arial" w:cs="Arial"/>
                <w:bCs/>
                <w:sz w:val="18"/>
                <w:szCs w:val="18"/>
                <w:lang w:val="es-ES"/>
              </w:rPr>
            </w:pPr>
          </w:p>
          <w:p w14:paraId="6739FB82" w14:textId="77777777" w:rsidR="00140DB5" w:rsidRPr="00DC1CBA" w:rsidRDefault="00140DB5" w:rsidP="0051144C">
            <w:pPr>
              <w:jc w:val="both"/>
              <w:rPr>
                <w:rFonts w:ascii="Arial" w:hAnsi="Arial" w:cs="Arial"/>
                <w:bCs/>
                <w:sz w:val="18"/>
                <w:szCs w:val="18"/>
                <w:lang w:val="es-ES"/>
              </w:rPr>
            </w:pPr>
          </w:p>
          <w:p w14:paraId="47296236" w14:textId="19A99340" w:rsidR="00140DB5" w:rsidRPr="00DC1CBA" w:rsidRDefault="00140DB5" w:rsidP="0051144C">
            <w:pPr>
              <w:jc w:val="both"/>
              <w:rPr>
                <w:rFonts w:ascii="Arial" w:hAnsi="Arial" w:cs="Arial"/>
                <w:bCs/>
                <w:sz w:val="18"/>
                <w:szCs w:val="18"/>
                <w:lang w:val="es-ES"/>
              </w:rPr>
            </w:pPr>
          </w:p>
          <w:p w14:paraId="1982CBBB" w14:textId="49CE715E" w:rsidR="00140DB5" w:rsidRPr="00DC1CBA" w:rsidRDefault="00140DB5" w:rsidP="0051144C">
            <w:pPr>
              <w:jc w:val="both"/>
              <w:rPr>
                <w:rFonts w:ascii="Arial" w:hAnsi="Arial" w:cs="Arial"/>
                <w:bCs/>
                <w:sz w:val="18"/>
                <w:szCs w:val="18"/>
                <w:lang w:val="es-ES"/>
              </w:rPr>
            </w:pPr>
          </w:p>
          <w:p w14:paraId="0FDFF1FA" w14:textId="77777777" w:rsidR="00140DB5" w:rsidRPr="00DC1CBA" w:rsidRDefault="00140DB5" w:rsidP="0051144C">
            <w:pPr>
              <w:jc w:val="both"/>
              <w:rPr>
                <w:rFonts w:ascii="Arial" w:hAnsi="Arial" w:cs="Arial"/>
                <w:bCs/>
                <w:sz w:val="18"/>
                <w:szCs w:val="18"/>
                <w:lang w:val="es-ES"/>
              </w:rPr>
            </w:pPr>
          </w:p>
          <w:p w14:paraId="3BB84CAB" w14:textId="77777777" w:rsidR="00140DB5" w:rsidRPr="00DC1CBA" w:rsidRDefault="00140DB5" w:rsidP="0051144C">
            <w:pPr>
              <w:jc w:val="both"/>
              <w:rPr>
                <w:rFonts w:ascii="Arial" w:hAnsi="Arial" w:cs="Arial"/>
                <w:bCs/>
                <w:sz w:val="18"/>
                <w:szCs w:val="18"/>
                <w:lang w:val="es-ES"/>
              </w:rPr>
            </w:pPr>
          </w:p>
          <w:p w14:paraId="28620ADF" w14:textId="4C9CACCF" w:rsidR="00140DB5" w:rsidRPr="00DC1CBA" w:rsidRDefault="00140DB5" w:rsidP="00140DB5">
            <w:pPr>
              <w:ind w:left="16" w:right="102"/>
              <w:jc w:val="both"/>
              <w:rPr>
                <w:rFonts w:ascii="Arial" w:hAnsi="Arial" w:cs="Arial"/>
                <w:bCs/>
                <w:sz w:val="18"/>
                <w:szCs w:val="18"/>
              </w:rPr>
            </w:pPr>
            <w:r w:rsidRPr="00DC1CBA">
              <w:rPr>
                <w:rFonts w:ascii="Arial" w:hAnsi="Arial" w:cs="Arial"/>
                <w:b/>
                <w:bCs/>
                <w:sz w:val="18"/>
                <w:szCs w:val="18"/>
              </w:rPr>
              <w:t>9.3-C</w:t>
            </w:r>
            <w:r w:rsidR="00921595" w:rsidRPr="00DC1CBA">
              <w:rPr>
                <w:rFonts w:ascii="Arial" w:hAnsi="Arial" w:cs="Arial"/>
                <w:b/>
                <w:bCs/>
                <w:sz w:val="18"/>
                <w:szCs w:val="18"/>
              </w:rPr>
              <w:t>8</w:t>
            </w:r>
            <w:r w:rsidRPr="00DC1CBA">
              <w:rPr>
                <w:rFonts w:ascii="Arial" w:hAnsi="Arial" w:cs="Arial"/>
                <w:b/>
                <w:bCs/>
                <w:sz w:val="18"/>
                <w:szCs w:val="18"/>
              </w:rPr>
              <w:t>-RSP-BC</w:t>
            </w:r>
          </w:p>
          <w:p w14:paraId="65738068" w14:textId="77777777" w:rsidR="00140DB5" w:rsidRPr="00DC1CBA" w:rsidRDefault="00140DB5" w:rsidP="0051144C">
            <w:pPr>
              <w:jc w:val="both"/>
              <w:rPr>
                <w:rFonts w:ascii="Arial" w:hAnsi="Arial" w:cs="Arial"/>
                <w:bCs/>
                <w:sz w:val="18"/>
                <w:szCs w:val="18"/>
                <w:lang w:val="es-ES"/>
              </w:rPr>
            </w:pPr>
          </w:p>
          <w:p w14:paraId="1B12128A" w14:textId="77777777" w:rsidR="00140DB5" w:rsidRPr="00DC1CBA" w:rsidRDefault="00140DB5" w:rsidP="00140DB5">
            <w:pPr>
              <w:pStyle w:val="NormalWeb"/>
              <w:ind w:right="57"/>
              <w:rPr>
                <w:bCs/>
                <w:i w:val="0"/>
                <w:iCs w:val="0"/>
                <w:sz w:val="18"/>
                <w:szCs w:val="18"/>
                <w:lang w:val="es-ES"/>
              </w:rPr>
            </w:pPr>
            <w:r w:rsidRPr="00DC1CBA">
              <w:rPr>
                <w:i w:val="0"/>
                <w:iCs w:val="0"/>
                <w:sz w:val="18"/>
                <w:szCs w:val="18"/>
              </w:rPr>
              <w:t xml:space="preserve">Vista al Servicio de Administración Tributaria </w:t>
            </w:r>
            <w:r w:rsidRPr="00DC1CBA">
              <w:rPr>
                <w:bCs/>
                <w:i w:val="0"/>
                <w:iCs w:val="0"/>
                <w:sz w:val="18"/>
                <w:szCs w:val="18"/>
                <w:lang w:val="es-ES"/>
              </w:rPr>
              <w:t>para que en el ámbito de sus atribuciones determine lo que en derecho corresponda.</w:t>
            </w:r>
          </w:p>
          <w:p w14:paraId="1039879B" w14:textId="35ADBE8A" w:rsidR="00140DB5" w:rsidRPr="00DC1CBA" w:rsidRDefault="00140DB5" w:rsidP="0051144C">
            <w:pPr>
              <w:jc w:val="both"/>
              <w:rPr>
                <w:rFonts w:ascii="Arial" w:hAnsi="Arial" w:cs="Arial"/>
                <w:bCs/>
                <w:sz w:val="18"/>
                <w:szCs w:val="18"/>
                <w:lang w:val="es-ES"/>
              </w:rPr>
            </w:pPr>
          </w:p>
        </w:tc>
        <w:tc>
          <w:tcPr>
            <w:tcW w:w="446" w:type="pct"/>
            <w:shd w:val="clear" w:color="auto" w:fill="auto"/>
          </w:tcPr>
          <w:p w14:paraId="0A13FE2F" w14:textId="77777777" w:rsidR="0051144C" w:rsidRPr="00B515FB" w:rsidRDefault="0051144C" w:rsidP="0051144C">
            <w:pPr>
              <w:pStyle w:val="Default"/>
              <w:jc w:val="both"/>
              <w:rPr>
                <w:bCs/>
                <w:sz w:val="18"/>
                <w:szCs w:val="18"/>
                <w:lang w:val="es-ES"/>
              </w:rPr>
            </w:pPr>
          </w:p>
        </w:tc>
        <w:tc>
          <w:tcPr>
            <w:tcW w:w="372" w:type="pct"/>
            <w:shd w:val="clear" w:color="auto" w:fill="auto"/>
          </w:tcPr>
          <w:p w14:paraId="3C0AFF61" w14:textId="77777777" w:rsidR="0051144C" w:rsidRPr="00B515FB" w:rsidRDefault="0051144C" w:rsidP="0051144C">
            <w:pPr>
              <w:pStyle w:val="Default"/>
              <w:jc w:val="both"/>
              <w:rPr>
                <w:bCs/>
                <w:color w:val="auto"/>
                <w:sz w:val="18"/>
                <w:szCs w:val="18"/>
              </w:rPr>
            </w:pPr>
          </w:p>
        </w:tc>
      </w:tr>
      <w:tr w:rsidR="0051144C" w:rsidRPr="00B515FB" w14:paraId="60C428B8" w14:textId="77777777" w:rsidTr="6753E5A7">
        <w:trPr>
          <w:trHeight w:val="1024"/>
        </w:trPr>
        <w:tc>
          <w:tcPr>
            <w:tcW w:w="182" w:type="pct"/>
            <w:shd w:val="clear" w:color="auto" w:fill="auto"/>
          </w:tcPr>
          <w:p w14:paraId="6EAC75A7" w14:textId="77777777" w:rsidR="0051144C" w:rsidRDefault="0051144C" w:rsidP="0051144C">
            <w:pPr>
              <w:jc w:val="center"/>
              <w:rPr>
                <w:rFonts w:ascii="Arial" w:hAnsi="Arial" w:cs="Arial"/>
                <w:b/>
                <w:sz w:val="18"/>
                <w:szCs w:val="18"/>
              </w:rPr>
            </w:pPr>
          </w:p>
          <w:p w14:paraId="1E245959" w14:textId="77777777" w:rsidR="00140DB5" w:rsidRDefault="00140DB5" w:rsidP="0051144C">
            <w:pPr>
              <w:jc w:val="center"/>
              <w:rPr>
                <w:rFonts w:ascii="Arial" w:hAnsi="Arial" w:cs="Arial"/>
                <w:b/>
                <w:sz w:val="18"/>
                <w:szCs w:val="18"/>
              </w:rPr>
            </w:pPr>
          </w:p>
          <w:p w14:paraId="3CB0E945" w14:textId="77777777" w:rsidR="00140DB5" w:rsidRDefault="00140DB5" w:rsidP="0051144C">
            <w:pPr>
              <w:jc w:val="center"/>
              <w:rPr>
                <w:rFonts w:ascii="Arial" w:hAnsi="Arial" w:cs="Arial"/>
                <w:b/>
                <w:sz w:val="18"/>
                <w:szCs w:val="18"/>
              </w:rPr>
            </w:pPr>
          </w:p>
          <w:p w14:paraId="7E65AE6A" w14:textId="77777777" w:rsidR="00140DB5" w:rsidRDefault="00140DB5" w:rsidP="0051144C">
            <w:pPr>
              <w:jc w:val="center"/>
              <w:rPr>
                <w:rFonts w:ascii="Arial" w:hAnsi="Arial" w:cs="Arial"/>
                <w:b/>
                <w:sz w:val="18"/>
                <w:szCs w:val="18"/>
              </w:rPr>
            </w:pPr>
          </w:p>
          <w:p w14:paraId="0A0FAE21" w14:textId="5EE85696" w:rsidR="00140DB5" w:rsidRPr="00DC1CBA" w:rsidRDefault="00140DB5" w:rsidP="0051144C">
            <w:pPr>
              <w:jc w:val="center"/>
              <w:rPr>
                <w:rFonts w:ascii="Arial" w:hAnsi="Arial" w:cs="Arial"/>
                <w:b/>
                <w:sz w:val="18"/>
                <w:szCs w:val="18"/>
              </w:rPr>
            </w:pPr>
            <w:r w:rsidRPr="00DC1CBA">
              <w:rPr>
                <w:rFonts w:ascii="Arial" w:hAnsi="Arial" w:cs="Arial"/>
                <w:b/>
                <w:sz w:val="18"/>
                <w:szCs w:val="18"/>
              </w:rPr>
              <w:t>17</w:t>
            </w:r>
          </w:p>
        </w:tc>
        <w:tc>
          <w:tcPr>
            <w:tcW w:w="1542" w:type="pct"/>
            <w:shd w:val="clear" w:color="auto" w:fill="auto"/>
          </w:tcPr>
          <w:p w14:paraId="3B08CD11" w14:textId="77777777" w:rsidR="0051144C" w:rsidRPr="00DC1CBA" w:rsidRDefault="0051144C" w:rsidP="0051144C">
            <w:pPr>
              <w:pStyle w:val="NormalWeb"/>
              <w:rPr>
                <w:rStyle w:val="Textoennegrita"/>
                <w:i w:val="0"/>
                <w:iCs w:val="0"/>
                <w:sz w:val="18"/>
                <w:szCs w:val="18"/>
              </w:rPr>
            </w:pPr>
            <w:r w:rsidRPr="00DC1CBA">
              <w:rPr>
                <w:rStyle w:val="Textoennegrita"/>
                <w:i w:val="0"/>
                <w:iCs w:val="0"/>
                <w:sz w:val="18"/>
                <w:szCs w:val="18"/>
              </w:rPr>
              <w:t>Sistema Integral de Fiscalización</w:t>
            </w:r>
          </w:p>
          <w:p w14:paraId="5BAFEBC0" w14:textId="77777777" w:rsidR="0051144C" w:rsidRPr="00DC1CBA" w:rsidRDefault="0051144C" w:rsidP="0051144C">
            <w:pPr>
              <w:pStyle w:val="NormalWeb"/>
              <w:rPr>
                <w:i w:val="0"/>
                <w:iCs w:val="0"/>
                <w:sz w:val="18"/>
                <w:szCs w:val="18"/>
              </w:rPr>
            </w:pPr>
          </w:p>
          <w:p w14:paraId="06F41825" w14:textId="77777777" w:rsidR="0051144C" w:rsidRPr="00DC1CBA" w:rsidRDefault="0051144C" w:rsidP="0051144C">
            <w:pPr>
              <w:pStyle w:val="NormalWeb"/>
              <w:rPr>
                <w:rStyle w:val="Textoennegrita"/>
                <w:i w:val="0"/>
                <w:iCs w:val="0"/>
                <w:sz w:val="18"/>
                <w:szCs w:val="18"/>
              </w:rPr>
            </w:pPr>
            <w:r w:rsidRPr="00DC1CBA">
              <w:rPr>
                <w:rStyle w:val="Textoennegrita"/>
                <w:i w:val="0"/>
                <w:iCs w:val="0"/>
                <w:sz w:val="18"/>
                <w:szCs w:val="18"/>
              </w:rPr>
              <w:t>Remanente</w:t>
            </w:r>
          </w:p>
          <w:p w14:paraId="5D4EEC6D" w14:textId="77777777" w:rsidR="0051144C" w:rsidRPr="00DC1CBA" w:rsidRDefault="0051144C" w:rsidP="0051144C">
            <w:pPr>
              <w:pStyle w:val="NormalWeb"/>
              <w:rPr>
                <w:sz w:val="18"/>
                <w:szCs w:val="18"/>
              </w:rPr>
            </w:pPr>
          </w:p>
          <w:p w14:paraId="37D0F926" w14:textId="77777777" w:rsidR="0051144C" w:rsidRPr="00DC1CBA" w:rsidRDefault="0051144C" w:rsidP="0051144C">
            <w:pPr>
              <w:pStyle w:val="NormalWeb"/>
              <w:rPr>
                <w:sz w:val="18"/>
                <w:szCs w:val="18"/>
              </w:rPr>
            </w:pPr>
            <w:r w:rsidRPr="00DC1CBA">
              <w:rPr>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66F301B1" w14:textId="77777777" w:rsidR="0051144C" w:rsidRPr="00DC1CBA" w:rsidRDefault="0051144C" w:rsidP="0051144C">
            <w:pPr>
              <w:pStyle w:val="NormalWeb"/>
              <w:rPr>
                <w:sz w:val="18"/>
                <w:szCs w:val="18"/>
              </w:rPr>
            </w:pPr>
            <w:r w:rsidRPr="00DC1CBA">
              <w:rPr>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1394C9CE" w14:textId="77777777" w:rsidR="0051144C" w:rsidRPr="00DC1CBA" w:rsidRDefault="0051144C" w:rsidP="0051144C">
            <w:pPr>
              <w:pStyle w:val="NormalWeb"/>
              <w:rPr>
                <w:sz w:val="18"/>
                <w:szCs w:val="18"/>
              </w:rPr>
            </w:pPr>
          </w:p>
          <w:p w14:paraId="4E0EA9E5" w14:textId="77777777" w:rsidR="0051144C" w:rsidRPr="00DC1CBA" w:rsidRDefault="0051144C" w:rsidP="0051144C">
            <w:pPr>
              <w:pStyle w:val="NormalWeb"/>
              <w:rPr>
                <w:sz w:val="18"/>
                <w:szCs w:val="18"/>
              </w:rPr>
            </w:pPr>
            <w:r w:rsidRPr="00DC1CBA">
              <w:rPr>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239889AA" w14:textId="77777777" w:rsidR="0051144C" w:rsidRPr="00DC1CBA" w:rsidRDefault="0051144C" w:rsidP="0051144C">
            <w:pPr>
              <w:pStyle w:val="NormalWeb"/>
              <w:rPr>
                <w:sz w:val="18"/>
                <w:szCs w:val="18"/>
              </w:rPr>
            </w:pPr>
          </w:p>
          <w:p w14:paraId="2DE5FF92" w14:textId="77777777" w:rsidR="0051144C" w:rsidRPr="00DC1CBA" w:rsidRDefault="0051144C" w:rsidP="0051144C">
            <w:pPr>
              <w:pStyle w:val="NormalWeb"/>
              <w:rPr>
                <w:sz w:val="18"/>
                <w:szCs w:val="18"/>
              </w:rPr>
            </w:pPr>
            <w:r w:rsidRPr="00DC1CBA">
              <w:rPr>
                <w:sz w:val="18"/>
                <w:szCs w:val="18"/>
              </w:rPr>
              <w:t xml:space="preserve">No obstante, lo anterior, esta autoridad procedió a realizar el cálculo correspondiente en el </w:t>
            </w:r>
            <w:r w:rsidRPr="00DC1CBA">
              <w:rPr>
                <w:rStyle w:val="Textoennegrita"/>
                <w:sz w:val="18"/>
                <w:szCs w:val="18"/>
              </w:rPr>
              <w:t>Anexo 7.5</w:t>
            </w:r>
            <w:r w:rsidRPr="00DC1CBA">
              <w:rPr>
                <w:sz w:val="18"/>
                <w:szCs w:val="18"/>
              </w:rPr>
              <w:t xml:space="preserve"> </w:t>
            </w:r>
            <w:r w:rsidRPr="00DC1CBA">
              <w:rPr>
                <w:sz w:val="18"/>
                <w:szCs w:val="18"/>
              </w:rPr>
              <w:lastRenderedPageBreak/>
              <w:t>del presente, determinándose lo que a continuación se detalla:</w:t>
            </w:r>
          </w:p>
          <w:p w14:paraId="6B8A6272" w14:textId="77777777" w:rsidR="0051144C" w:rsidRPr="00DC1CBA" w:rsidRDefault="0051144C" w:rsidP="0051144C">
            <w:pPr>
              <w:pStyle w:val="NormalWeb"/>
              <w:rPr>
                <w:sz w:val="18"/>
                <w:szCs w:val="18"/>
              </w:rPr>
            </w:pPr>
          </w:p>
          <w:tbl>
            <w:tblPr>
              <w:tblW w:w="4258" w:type="pct"/>
              <w:jc w:val="center"/>
              <w:tblLayout w:type="fixed"/>
              <w:tblCellMar>
                <w:top w:w="15" w:type="dxa"/>
                <w:left w:w="15" w:type="dxa"/>
                <w:bottom w:w="15" w:type="dxa"/>
                <w:right w:w="15" w:type="dxa"/>
              </w:tblCellMar>
              <w:tblLook w:val="04A0" w:firstRow="1" w:lastRow="0" w:firstColumn="1" w:lastColumn="0" w:noHBand="0" w:noVBand="1"/>
            </w:tblPr>
            <w:tblGrid>
              <w:gridCol w:w="1194"/>
              <w:gridCol w:w="1195"/>
              <w:gridCol w:w="1193"/>
            </w:tblGrid>
            <w:tr w:rsidR="0051144C" w:rsidRPr="00DC1CBA" w14:paraId="5F4A35C9" w14:textId="77777777" w:rsidTr="007B04EB">
              <w:trPr>
                <w:trHeight w:val="100"/>
                <w:jc w:val="center"/>
              </w:trPr>
              <w:tc>
                <w:tcPr>
                  <w:tcW w:w="1194" w:type="dxa"/>
                  <w:tcBorders>
                    <w:top w:val="single" w:sz="6" w:space="0" w:color="000000"/>
                    <w:left w:val="single" w:sz="6" w:space="0" w:color="000000"/>
                    <w:bottom w:val="single" w:sz="6" w:space="0" w:color="000000"/>
                    <w:right w:val="single" w:sz="6" w:space="0" w:color="000000"/>
                  </w:tcBorders>
                  <w:vAlign w:val="center"/>
                  <w:hideMark/>
                </w:tcPr>
                <w:p w14:paraId="36EFAA86" w14:textId="77777777" w:rsidR="0051144C" w:rsidRPr="00DC1CBA" w:rsidRDefault="0051144C" w:rsidP="0051144C">
                  <w:pPr>
                    <w:pStyle w:val="NormalWeb"/>
                    <w:jc w:val="center"/>
                    <w:rPr>
                      <w:sz w:val="12"/>
                      <w:szCs w:val="12"/>
                    </w:rPr>
                  </w:pPr>
                  <w:r w:rsidRPr="00DC1CBA">
                    <w:rPr>
                      <w:rStyle w:val="Textoennegrita"/>
                      <w:sz w:val="12"/>
                      <w:szCs w:val="12"/>
                    </w:rPr>
                    <w:t>Importe del remanente determinado por el partido</w:t>
                  </w:r>
                </w:p>
              </w:tc>
              <w:tc>
                <w:tcPr>
                  <w:tcW w:w="1195" w:type="dxa"/>
                  <w:tcBorders>
                    <w:top w:val="single" w:sz="6" w:space="0" w:color="000000"/>
                    <w:left w:val="nil"/>
                    <w:bottom w:val="single" w:sz="6" w:space="0" w:color="000000"/>
                    <w:right w:val="single" w:sz="6" w:space="0" w:color="000000"/>
                  </w:tcBorders>
                  <w:vAlign w:val="center"/>
                  <w:hideMark/>
                </w:tcPr>
                <w:p w14:paraId="236D9AF1" w14:textId="77777777" w:rsidR="0051144C" w:rsidRPr="00DC1CBA" w:rsidRDefault="0051144C" w:rsidP="0051144C">
                  <w:pPr>
                    <w:pStyle w:val="NormalWeb"/>
                    <w:jc w:val="center"/>
                    <w:rPr>
                      <w:sz w:val="12"/>
                      <w:szCs w:val="12"/>
                    </w:rPr>
                  </w:pPr>
                  <w:r w:rsidRPr="00DC1CBA">
                    <w:rPr>
                      <w:rStyle w:val="Textoennegrita"/>
                      <w:sz w:val="12"/>
                      <w:szCs w:val="12"/>
                    </w:rPr>
                    <w:t>Importe del remanente determinado por la UTF</w:t>
                  </w:r>
                </w:p>
              </w:tc>
              <w:tc>
                <w:tcPr>
                  <w:tcW w:w="1193" w:type="dxa"/>
                  <w:tcBorders>
                    <w:top w:val="single" w:sz="6" w:space="0" w:color="000000"/>
                    <w:left w:val="nil"/>
                    <w:bottom w:val="single" w:sz="6" w:space="0" w:color="000000"/>
                    <w:right w:val="single" w:sz="6" w:space="0" w:color="000000"/>
                  </w:tcBorders>
                  <w:vAlign w:val="center"/>
                  <w:hideMark/>
                </w:tcPr>
                <w:p w14:paraId="3EDDD53C" w14:textId="77777777" w:rsidR="0051144C" w:rsidRPr="00DC1CBA" w:rsidRDefault="0051144C" w:rsidP="0051144C">
                  <w:pPr>
                    <w:pStyle w:val="NormalWeb"/>
                    <w:jc w:val="center"/>
                    <w:rPr>
                      <w:sz w:val="12"/>
                      <w:szCs w:val="12"/>
                    </w:rPr>
                  </w:pPr>
                  <w:r w:rsidRPr="00DC1CBA">
                    <w:rPr>
                      <w:rStyle w:val="Textoennegrita"/>
                      <w:sz w:val="12"/>
                      <w:szCs w:val="12"/>
                    </w:rPr>
                    <w:t>Diferencia</w:t>
                  </w:r>
                </w:p>
              </w:tc>
            </w:tr>
            <w:tr w:rsidR="0051144C" w:rsidRPr="00DC1CBA" w14:paraId="7AB628BF" w14:textId="77777777" w:rsidTr="007B04EB">
              <w:trPr>
                <w:trHeight w:val="43"/>
                <w:jc w:val="center"/>
              </w:trPr>
              <w:tc>
                <w:tcPr>
                  <w:tcW w:w="1194" w:type="dxa"/>
                  <w:tcBorders>
                    <w:top w:val="nil"/>
                    <w:left w:val="single" w:sz="6" w:space="0" w:color="000000"/>
                    <w:bottom w:val="single" w:sz="6" w:space="0" w:color="000000"/>
                    <w:right w:val="single" w:sz="6" w:space="0" w:color="000000"/>
                  </w:tcBorders>
                  <w:vAlign w:val="center"/>
                  <w:hideMark/>
                </w:tcPr>
                <w:p w14:paraId="3CFE5BCD" w14:textId="77777777" w:rsidR="0051144C" w:rsidRPr="00DC1CBA" w:rsidRDefault="0051144C" w:rsidP="0051144C">
                  <w:pPr>
                    <w:pStyle w:val="NormalWeb"/>
                    <w:jc w:val="right"/>
                    <w:rPr>
                      <w:sz w:val="12"/>
                      <w:szCs w:val="12"/>
                    </w:rPr>
                  </w:pPr>
                  <w:r w:rsidRPr="00DC1CBA">
                    <w:rPr>
                      <w:sz w:val="12"/>
                      <w:szCs w:val="12"/>
                    </w:rPr>
                    <w:t>$0.00</w:t>
                  </w:r>
                </w:p>
              </w:tc>
              <w:tc>
                <w:tcPr>
                  <w:tcW w:w="1195" w:type="dxa"/>
                  <w:tcBorders>
                    <w:top w:val="nil"/>
                    <w:left w:val="nil"/>
                    <w:bottom w:val="single" w:sz="6" w:space="0" w:color="000000"/>
                    <w:right w:val="single" w:sz="6" w:space="0" w:color="000000"/>
                  </w:tcBorders>
                  <w:vAlign w:val="center"/>
                  <w:hideMark/>
                </w:tcPr>
                <w:p w14:paraId="0514A403" w14:textId="77777777" w:rsidR="0051144C" w:rsidRPr="00DC1CBA" w:rsidRDefault="0051144C" w:rsidP="0051144C">
                  <w:pPr>
                    <w:pStyle w:val="NormalWeb"/>
                    <w:jc w:val="right"/>
                    <w:rPr>
                      <w:sz w:val="12"/>
                      <w:szCs w:val="12"/>
                    </w:rPr>
                  </w:pPr>
                  <w:r w:rsidRPr="00DC1CBA">
                    <w:rPr>
                      <w:sz w:val="12"/>
                      <w:szCs w:val="12"/>
                    </w:rPr>
                    <w:t>$540,973.04</w:t>
                  </w:r>
                </w:p>
              </w:tc>
              <w:tc>
                <w:tcPr>
                  <w:tcW w:w="1193" w:type="dxa"/>
                  <w:tcBorders>
                    <w:top w:val="nil"/>
                    <w:left w:val="nil"/>
                    <w:bottom w:val="single" w:sz="6" w:space="0" w:color="000000"/>
                    <w:right w:val="single" w:sz="6" w:space="0" w:color="000000"/>
                  </w:tcBorders>
                  <w:vAlign w:val="center"/>
                  <w:hideMark/>
                </w:tcPr>
                <w:p w14:paraId="03E4C715" w14:textId="77777777" w:rsidR="0051144C" w:rsidRPr="00DC1CBA" w:rsidRDefault="0051144C" w:rsidP="0051144C">
                  <w:pPr>
                    <w:pStyle w:val="NormalWeb"/>
                    <w:jc w:val="right"/>
                    <w:rPr>
                      <w:sz w:val="12"/>
                      <w:szCs w:val="12"/>
                    </w:rPr>
                  </w:pPr>
                  <w:r w:rsidRPr="00DC1CBA">
                    <w:rPr>
                      <w:sz w:val="12"/>
                      <w:szCs w:val="12"/>
                    </w:rPr>
                    <w:t>$540,973.04</w:t>
                  </w:r>
                </w:p>
              </w:tc>
            </w:tr>
          </w:tbl>
          <w:p w14:paraId="39462977" w14:textId="77777777" w:rsidR="0051144C" w:rsidRPr="00DC1CBA" w:rsidRDefault="0051144C" w:rsidP="0051144C">
            <w:pPr>
              <w:pStyle w:val="NormalWeb"/>
              <w:rPr>
                <w:sz w:val="18"/>
                <w:szCs w:val="18"/>
              </w:rPr>
            </w:pPr>
          </w:p>
          <w:p w14:paraId="53B17A4B" w14:textId="77777777" w:rsidR="0051144C" w:rsidRPr="00DC1CBA" w:rsidRDefault="0051144C" w:rsidP="0051144C">
            <w:pPr>
              <w:pStyle w:val="NormalWeb"/>
              <w:rPr>
                <w:sz w:val="18"/>
                <w:szCs w:val="18"/>
              </w:rPr>
            </w:pPr>
            <w:r w:rsidRPr="00DC1CBA">
              <w:rPr>
                <w:sz w:val="18"/>
                <w:szCs w:val="18"/>
              </w:rPr>
              <w:t>Con la finalidad de salvaguardar la garantía de audiencia del sujeto obligado, mediante oficio INE/UTF/DA/44788/2021 notificado el 29 de octubre de 2021, se hicieron de su conocimiento los errores y omisiones que se determinaron de la revisión de los registros realizados en el SIF, sin embargo, el sujeto obligado no presentó escrito de respuesta, o aclaración alguna, en relación al requerimiento realizado.</w:t>
            </w:r>
          </w:p>
          <w:p w14:paraId="5AAD74B3" w14:textId="77777777" w:rsidR="0051144C" w:rsidRPr="00DC1CBA" w:rsidRDefault="0051144C" w:rsidP="0051144C">
            <w:pPr>
              <w:pStyle w:val="NormalWeb"/>
              <w:rPr>
                <w:sz w:val="18"/>
                <w:szCs w:val="18"/>
                <w:shd w:val="clear" w:color="auto" w:fill="FFFFFF"/>
              </w:rPr>
            </w:pPr>
          </w:p>
          <w:p w14:paraId="4B62CE9E" w14:textId="77777777" w:rsidR="0051144C" w:rsidRPr="00DC1CBA" w:rsidRDefault="0051144C" w:rsidP="0051144C">
            <w:pPr>
              <w:pStyle w:val="NormalWeb"/>
              <w:rPr>
                <w:sz w:val="18"/>
                <w:szCs w:val="18"/>
              </w:rPr>
            </w:pPr>
            <w:r w:rsidRPr="00DC1CBA">
              <w:rPr>
                <w:sz w:val="18"/>
                <w:szCs w:val="18"/>
              </w:rPr>
              <w:t>De la revisión exhaustiva en los diferentes apartados del SIF, no se localizó el papel de trabajo en el cual el sujeto obligado realizó el cálculo del saldo o remanente de financiamiento público a devolver.</w:t>
            </w:r>
          </w:p>
          <w:p w14:paraId="289D6A34" w14:textId="77777777" w:rsidR="0051144C" w:rsidRPr="00DC1CBA" w:rsidRDefault="0051144C" w:rsidP="0051144C">
            <w:pPr>
              <w:pStyle w:val="NormalWeb"/>
              <w:rPr>
                <w:sz w:val="18"/>
                <w:szCs w:val="18"/>
              </w:rPr>
            </w:pPr>
          </w:p>
          <w:p w14:paraId="3A000876" w14:textId="5221F7B8" w:rsidR="0051144C" w:rsidRPr="00DC1CBA" w:rsidRDefault="0051144C" w:rsidP="0051144C">
            <w:pPr>
              <w:pStyle w:val="NormalWeb"/>
              <w:rPr>
                <w:sz w:val="18"/>
                <w:szCs w:val="18"/>
              </w:rPr>
            </w:pPr>
            <w:r w:rsidRPr="00DC1CBA">
              <w:rPr>
                <w:sz w:val="18"/>
                <w:szCs w:val="18"/>
              </w:rPr>
              <w:t>Esta autoridad procedió a realizar un nuevo cálculo del remanente, donde derivado de los registros contables de corrección, se determinó lo que a continuación se detalla:</w:t>
            </w:r>
          </w:p>
          <w:p w14:paraId="7C291F83" w14:textId="77777777" w:rsidR="0051144C" w:rsidRPr="00DC1CBA" w:rsidRDefault="0051144C" w:rsidP="0051144C">
            <w:pPr>
              <w:pStyle w:val="NormalWeb"/>
              <w:rPr>
                <w:sz w:val="18"/>
                <w:szCs w:val="18"/>
              </w:rPr>
            </w:pPr>
          </w:p>
          <w:p w14:paraId="2E5159DB" w14:textId="77777777" w:rsidR="0051144C" w:rsidRPr="00DC1CBA" w:rsidRDefault="0051144C" w:rsidP="0051144C">
            <w:pPr>
              <w:pStyle w:val="NormalWeb"/>
              <w:rPr>
                <w:sz w:val="18"/>
                <w:szCs w:val="18"/>
              </w:rPr>
            </w:pPr>
          </w:p>
          <w:tbl>
            <w:tblPr>
              <w:tblW w:w="4527" w:type="pct"/>
              <w:jc w:val="center"/>
              <w:tblLayout w:type="fixed"/>
              <w:tblCellMar>
                <w:top w:w="15" w:type="dxa"/>
                <w:left w:w="15" w:type="dxa"/>
                <w:bottom w:w="15" w:type="dxa"/>
                <w:right w:w="15" w:type="dxa"/>
              </w:tblCellMar>
              <w:tblLook w:val="04A0" w:firstRow="1" w:lastRow="0" w:firstColumn="1" w:lastColumn="0" w:noHBand="0" w:noVBand="1"/>
            </w:tblPr>
            <w:tblGrid>
              <w:gridCol w:w="1270"/>
              <w:gridCol w:w="1270"/>
              <w:gridCol w:w="1268"/>
            </w:tblGrid>
            <w:tr w:rsidR="0051144C" w:rsidRPr="00DC1CBA" w14:paraId="38A9A4ED" w14:textId="77777777" w:rsidTr="00BC5E0F">
              <w:trPr>
                <w:trHeight w:val="143"/>
                <w:jc w:val="center"/>
              </w:trPr>
              <w:tc>
                <w:tcPr>
                  <w:tcW w:w="1270" w:type="dxa"/>
                  <w:tcBorders>
                    <w:top w:val="single" w:sz="6" w:space="0" w:color="000000"/>
                    <w:left w:val="single" w:sz="6" w:space="0" w:color="000000"/>
                    <w:bottom w:val="single" w:sz="6" w:space="0" w:color="000000"/>
                    <w:right w:val="single" w:sz="6" w:space="0" w:color="000000"/>
                  </w:tcBorders>
                  <w:vAlign w:val="center"/>
                  <w:hideMark/>
                </w:tcPr>
                <w:p w14:paraId="01F0E8E0" w14:textId="77777777" w:rsidR="0051144C" w:rsidRPr="00DC1CBA" w:rsidRDefault="0051144C" w:rsidP="0051144C">
                  <w:pPr>
                    <w:pStyle w:val="NormalWeb"/>
                    <w:jc w:val="center"/>
                    <w:rPr>
                      <w:sz w:val="12"/>
                      <w:szCs w:val="12"/>
                    </w:rPr>
                  </w:pPr>
                  <w:r w:rsidRPr="00DC1CBA">
                    <w:rPr>
                      <w:rStyle w:val="Textoennegrita"/>
                      <w:sz w:val="12"/>
                      <w:szCs w:val="12"/>
                    </w:rPr>
                    <w:t>Importe del remanente determinado por el partido</w:t>
                  </w:r>
                </w:p>
              </w:tc>
              <w:tc>
                <w:tcPr>
                  <w:tcW w:w="1270" w:type="dxa"/>
                  <w:tcBorders>
                    <w:top w:val="single" w:sz="6" w:space="0" w:color="000000"/>
                    <w:left w:val="nil"/>
                    <w:bottom w:val="single" w:sz="6" w:space="0" w:color="000000"/>
                    <w:right w:val="single" w:sz="6" w:space="0" w:color="000000"/>
                  </w:tcBorders>
                  <w:vAlign w:val="center"/>
                  <w:hideMark/>
                </w:tcPr>
                <w:p w14:paraId="12228357" w14:textId="77777777" w:rsidR="0051144C" w:rsidRPr="00DC1CBA" w:rsidRDefault="0051144C" w:rsidP="0051144C">
                  <w:pPr>
                    <w:pStyle w:val="NormalWeb"/>
                    <w:jc w:val="center"/>
                    <w:rPr>
                      <w:sz w:val="12"/>
                      <w:szCs w:val="12"/>
                    </w:rPr>
                  </w:pPr>
                  <w:r w:rsidRPr="00DC1CBA">
                    <w:rPr>
                      <w:rStyle w:val="Textoennegrita"/>
                      <w:sz w:val="12"/>
                      <w:szCs w:val="12"/>
                    </w:rPr>
                    <w:t>Importe del remanente determinado por la UTF</w:t>
                  </w:r>
                </w:p>
              </w:tc>
              <w:tc>
                <w:tcPr>
                  <w:tcW w:w="1268" w:type="dxa"/>
                  <w:tcBorders>
                    <w:top w:val="single" w:sz="6" w:space="0" w:color="000000"/>
                    <w:left w:val="nil"/>
                    <w:bottom w:val="single" w:sz="6" w:space="0" w:color="000000"/>
                    <w:right w:val="single" w:sz="6" w:space="0" w:color="000000"/>
                  </w:tcBorders>
                  <w:vAlign w:val="center"/>
                  <w:hideMark/>
                </w:tcPr>
                <w:p w14:paraId="5115494B" w14:textId="77777777" w:rsidR="0051144C" w:rsidRPr="00DC1CBA" w:rsidRDefault="0051144C" w:rsidP="0051144C">
                  <w:pPr>
                    <w:pStyle w:val="NormalWeb"/>
                    <w:jc w:val="center"/>
                    <w:rPr>
                      <w:sz w:val="12"/>
                      <w:szCs w:val="12"/>
                    </w:rPr>
                  </w:pPr>
                  <w:r w:rsidRPr="00DC1CBA">
                    <w:rPr>
                      <w:rStyle w:val="Textoennegrita"/>
                      <w:sz w:val="12"/>
                      <w:szCs w:val="12"/>
                    </w:rPr>
                    <w:t>Diferencia</w:t>
                  </w:r>
                </w:p>
              </w:tc>
            </w:tr>
            <w:tr w:rsidR="0051144C" w:rsidRPr="00DC1CBA" w14:paraId="4C7CDC33" w14:textId="77777777" w:rsidTr="00BC5E0F">
              <w:trPr>
                <w:trHeight w:val="62"/>
                <w:jc w:val="center"/>
              </w:trPr>
              <w:tc>
                <w:tcPr>
                  <w:tcW w:w="1270" w:type="dxa"/>
                  <w:tcBorders>
                    <w:top w:val="nil"/>
                    <w:left w:val="single" w:sz="6" w:space="0" w:color="000000"/>
                    <w:bottom w:val="single" w:sz="6" w:space="0" w:color="000000"/>
                    <w:right w:val="single" w:sz="6" w:space="0" w:color="000000"/>
                  </w:tcBorders>
                  <w:vAlign w:val="center"/>
                  <w:hideMark/>
                </w:tcPr>
                <w:p w14:paraId="5F28FA67" w14:textId="77777777" w:rsidR="0051144C" w:rsidRPr="00DC1CBA" w:rsidRDefault="0051144C" w:rsidP="0051144C">
                  <w:pPr>
                    <w:pStyle w:val="NormalWeb"/>
                    <w:jc w:val="right"/>
                    <w:rPr>
                      <w:sz w:val="12"/>
                      <w:szCs w:val="12"/>
                    </w:rPr>
                  </w:pPr>
                  <w:r w:rsidRPr="00DC1CBA">
                    <w:rPr>
                      <w:sz w:val="12"/>
                      <w:szCs w:val="12"/>
                    </w:rPr>
                    <w:t>$0.00</w:t>
                  </w:r>
                </w:p>
              </w:tc>
              <w:tc>
                <w:tcPr>
                  <w:tcW w:w="1270" w:type="dxa"/>
                  <w:tcBorders>
                    <w:top w:val="nil"/>
                    <w:left w:val="nil"/>
                    <w:bottom w:val="single" w:sz="6" w:space="0" w:color="000000"/>
                    <w:right w:val="single" w:sz="6" w:space="0" w:color="000000"/>
                  </w:tcBorders>
                  <w:vAlign w:val="center"/>
                  <w:hideMark/>
                </w:tcPr>
                <w:p w14:paraId="421B273F" w14:textId="77777777" w:rsidR="0051144C" w:rsidRPr="00DC1CBA" w:rsidRDefault="0051144C" w:rsidP="0051144C">
                  <w:pPr>
                    <w:pStyle w:val="NormalWeb"/>
                    <w:jc w:val="right"/>
                    <w:rPr>
                      <w:sz w:val="12"/>
                      <w:szCs w:val="12"/>
                    </w:rPr>
                  </w:pPr>
                  <w:r w:rsidRPr="00DC1CBA">
                    <w:rPr>
                      <w:sz w:val="12"/>
                      <w:szCs w:val="12"/>
                    </w:rPr>
                    <w:t>$540,973.04</w:t>
                  </w:r>
                </w:p>
              </w:tc>
              <w:tc>
                <w:tcPr>
                  <w:tcW w:w="1268" w:type="dxa"/>
                  <w:tcBorders>
                    <w:top w:val="nil"/>
                    <w:left w:val="nil"/>
                    <w:bottom w:val="single" w:sz="6" w:space="0" w:color="000000"/>
                    <w:right w:val="single" w:sz="6" w:space="0" w:color="000000"/>
                  </w:tcBorders>
                  <w:vAlign w:val="center"/>
                  <w:hideMark/>
                </w:tcPr>
                <w:p w14:paraId="26BD6FF5" w14:textId="77777777" w:rsidR="0051144C" w:rsidRPr="00DC1CBA" w:rsidRDefault="0051144C" w:rsidP="0051144C">
                  <w:pPr>
                    <w:pStyle w:val="NormalWeb"/>
                    <w:jc w:val="right"/>
                    <w:rPr>
                      <w:sz w:val="12"/>
                      <w:szCs w:val="12"/>
                    </w:rPr>
                  </w:pPr>
                  <w:r w:rsidRPr="00DC1CBA">
                    <w:rPr>
                      <w:sz w:val="12"/>
                      <w:szCs w:val="12"/>
                    </w:rPr>
                    <w:t>$540,973.04</w:t>
                  </w:r>
                </w:p>
              </w:tc>
            </w:tr>
          </w:tbl>
          <w:p w14:paraId="6D187454" w14:textId="77777777" w:rsidR="0051144C" w:rsidRPr="00DC1CBA" w:rsidRDefault="0051144C" w:rsidP="0051144C">
            <w:pPr>
              <w:pStyle w:val="NormalWeb"/>
              <w:rPr>
                <w:sz w:val="18"/>
                <w:szCs w:val="18"/>
              </w:rPr>
            </w:pPr>
          </w:p>
          <w:p w14:paraId="5E33B89E" w14:textId="77777777" w:rsidR="0051144C" w:rsidRPr="00DC1CBA" w:rsidRDefault="0051144C" w:rsidP="0051144C">
            <w:pPr>
              <w:pStyle w:val="NormalWeb"/>
              <w:rPr>
                <w:sz w:val="18"/>
                <w:szCs w:val="18"/>
              </w:rPr>
            </w:pPr>
            <w:r w:rsidRPr="00DC1CBA">
              <w:rPr>
                <w:sz w:val="18"/>
                <w:szCs w:val="18"/>
              </w:rPr>
              <w:t>Sin embargo, si derivado a la respuesta de los oficios de errores y omisiones se determinan gastos que en su caso no hubiera reportado, se procederá a realizar nuevamente el cálculo a efectos de determinar si existe remanente a reintegrar.</w:t>
            </w:r>
          </w:p>
          <w:p w14:paraId="013E7A37" w14:textId="77777777" w:rsidR="0051144C" w:rsidRPr="00DC1CBA" w:rsidRDefault="0051144C" w:rsidP="0051144C">
            <w:pPr>
              <w:pStyle w:val="NormalWeb"/>
              <w:rPr>
                <w:sz w:val="18"/>
                <w:szCs w:val="18"/>
              </w:rPr>
            </w:pPr>
          </w:p>
          <w:p w14:paraId="54E34A46" w14:textId="77777777" w:rsidR="0051144C" w:rsidRPr="00DC1CBA" w:rsidRDefault="0051144C" w:rsidP="0051144C">
            <w:pPr>
              <w:pStyle w:val="NormalWeb"/>
              <w:rPr>
                <w:sz w:val="18"/>
                <w:szCs w:val="18"/>
              </w:rPr>
            </w:pPr>
            <w:r w:rsidRPr="00DC1CBA">
              <w:rPr>
                <w:sz w:val="18"/>
                <w:szCs w:val="18"/>
              </w:rPr>
              <w:t>Asimismo, el remanente de financiamiento público que resulte de los ajustes realizados derivados de los oficios de errores y omisiones será de su conocimiento en el dictamen consolidado.</w:t>
            </w:r>
          </w:p>
          <w:p w14:paraId="2EA54569" w14:textId="77777777" w:rsidR="0051144C" w:rsidRPr="00DC1CBA" w:rsidRDefault="0051144C" w:rsidP="0051144C">
            <w:pPr>
              <w:pStyle w:val="NormalWeb"/>
              <w:rPr>
                <w:sz w:val="18"/>
                <w:szCs w:val="18"/>
                <w:shd w:val="clear" w:color="auto" w:fill="FFFFFF"/>
              </w:rPr>
            </w:pPr>
          </w:p>
          <w:p w14:paraId="15649441" w14:textId="77777777" w:rsidR="0051144C" w:rsidRPr="00DC1CBA" w:rsidRDefault="0051144C" w:rsidP="0051144C">
            <w:pPr>
              <w:pStyle w:val="NormalWeb"/>
              <w:rPr>
                <w:sz w:val="18"/>
                <w:szCs w:val="18"/>
              </w:rPr>
            </w:pPr>
            <w:r w:rsidRPr="00DC1CBA">
              <w:rPr>
                <w:sz w:val="18"/>
                <w:szCs w:val="18"/>
              </w:rPr>
              <w:t>Se le solicita presentar en el SIF lo siguiente:</w:t>
            </w:r>
          </w:p>
          <w:p w14:paraId="4E98438D" w14:textId="77777777" w:rsidR="0051144C" w:rsidRPr="00DC1CBA" w:rsidRDefault="0051144C" w:rsidP="0051144C">
            <w:pPr>
              <w:rPr>
                <w:rFonts w:ascii="Arial" w:hAnsi="Arial" w:cs="Arial"/>
                <w:sz w:val="18"/>
                <w:szCs w:val="18"/>
              </w:rPr>
            </w:pPr>
          </w:p>
          <w:p w14:paraId="42644C11" w14:textId="77777777" w:rsidR="0051144C" w:rsidRPr="00DC1CBA" w:rsidRDefault="0051144C" w:rsidP="0051144C">
            <w:pPr>
              <w:pStyle w:val="NormalWeb"/>
              <w:rPr>
                <w:rFonts w:eastAsiaTheme="minorEastAsia"/>
                <w:sz w:val="18"/>
                <w:szCs w:val="18"/>
              </w:rPr>
            </w:pPr>
            <w:r w:rsidRPr="00DC1CBA">
              <w:rPr>
                <w:sz w:val="18"/>
                <w:szCs w:val="18"/>
              </w:rPr>
              <w:lastRenderedPageBreak/>
              <w:t>• El papel de trabajo en el cual realizó el cálculo del saldo o remanente de financiamiento público correspondiente al ejercicio ordinario 2020, a devolver.</w:t>
            </w:r>
          </w:p>
          <w:p w14:paraId="1CC70BD5" w14:textId="77777777" w:rsidR="0051144C" w:rsidRPr="00DC1CBA" w:rsidRDefault="0051144C" w:rsidP="0051144C">
            <w:pPr>
              <w:rPr>
                <w:rFonts w:ascii="Arial" w:hAnsi="Arial" w:cs="Arial"/>
                <w:sz w:val="18"/>
                <w:szCs w:val="18"/>
              </w:rPr>
            </w:pPr>
          </w:p>
          <w:p w14:paraId="1B1DB430" w14:textId="77777777" w:rsidR="0051144C" w:rsidRPr="00DC1CBA" w:rsidRDefault="0051144C" w:rsidP="0051144C">
            <w:pPr>
              <w:pStyle w:val="NormalWeb"/>
              <w:rPr>
                <w:rFonts w:eastAsiaTheme="minorEastAsia"/>
                <w:sz w:val="18"/>
                <w:szCs w:val="18"/>
              </w:rPr>
            </w:pPr>
            <w:r w:rsidRPr="00DC1CBA">
              <w:rPr>
                <w:sz w:val="18"/>
                <w:szCs w:val="18"/>
              </w:rPr>
              <w:t>• Las aclaraciones que a su derecho convenga.</w:t>
            </w:r>
          </w:p>
          <w:p w14:paraId="5D9645B1" w14:textId="77777777" w:rsidR="0051144C" w:rsidRPr="00DC1CBA" w:rsidRDefault="0051144C" w:rsidP="0051144C">
            <w:pPr>
              <w:rPr>
                <w:rFonts w:ascii="Arial" w:hAnsi="Arial" w:cs="Arial"/>
                <w:sz w:val="18"/>
                <w:szCs w:val="18"/>
              </w:rPr>
            </w:pPr>
          </w:p>
          <w:p w14:paraId="68FC703D" w14:textId="77777777" w:rsidR="0051144C" w:rsidRPr="00DC1CBA" w:rsidRDefault="0051144C" w:rsidP="0051144C">
            <w:pPr>
              <w:pStyle w:val="NormalWeb"/>
              <w:rPr>
                <w:rFonts w:eastAsiaTheme="minorEastAsia"/>
                <w:sz w:val="18"/>
                <w:szCs w:val="18"/>
              </w:rPr>
            </w:pPr>
            <w:r w:rsidRPr="00DC1CBA">
              <w:rPr>
                <w:sz w:val="18"/>
                <w:szCs w:val="18"/>
              </w:rPr>
              <w:t>Lo anterior, de conformidad con lo dispuesto en los artículos 25, numeral 1, inciso n), 72, 73, 74, de la LGPP; 2, 95, numeral 1, del RF; en relación con lo establecido en los Acuerdos INE/CG459/2018 e INE/CG103/2019, en cumplimiento de la sentencia SUP-RAP-758/2</w:t>
            </w:r>
          </w:p>
          <w:p w14:paraId="1697DC5E" w14:textId="77777777" w:rsidR="0051144C" w:rsidRPr="00DC1CBA" w:rsidRDefault="0051144C" w:rsidP="0051144C">
            <w:pPr>
              <w:rPr>
                <w:rFonts w:ascii="Arial" w:hAnsi="Arial" w:cs="Arial"/>
                <w:b/>
                <w:bCs/>
                <w:sz w:val="18"/>
                <w:szCs w:val="18"/>
              </w:rPr>
            </w:pPr>
          </w:p>
        </w:tc>
        <w:tc>
          <w:tcPr>
            <w:tcW w:w="771" w:type="pct"/>
            <w:shd w:val="clear" w:color="auto" w:fill="auto"/>
          </w:tcPr>
          <w:p w14:paraId="2DD5B9D8" w14:textId="77777777" w:rsidR="0051144C" w:rsidRPr="00DC1CBA" w:rsidRDefault="0051144C" w:rsidP="0051144C">
            <w:pPr>
              <w:autoSpaceDE w:val="0"/>
              <w:autoSpaceDN w:val="0"/>
              <w:adjustRightInd w:val="0"/>
              <w:rPr>
                <w:rFonts w:ascii="Arial" w:hAnsi="Arial" w:cs="Arial"/>
                <w:b/>
                <w:bCs/>
                <w:i/>
                <w:color w:val="000000"/>
                <w:sz w:val="18"/>
                <w:szCs w:val="18"/>
              </w:rPr>
            </w:pPr>
          </w:p>
          <w:p w14:paraId="7E6A1F2B" w14:textId="77777777" w:rsidR="0051144C" w:rsidRPr="00DC1CBA" w:rsidRDefault="0051144C" w:rsidP="0051144C">
            <w:pPr>
              <w:autoSpaceDE w:val="0"/>
              <w:autoSpaceDN w:val="0"/>
              <w:adjustRightInd w:val="0"/>
              <w:rPr>
                <w:rFonts w:ascii="Arial" w:hAnsi="Arial" w:cs="Arial"/>
                <w:b/>
                <w:bCs/>
                <w:i/>
                <w:color w:val="000000"/>
                <w:sz w:val="18"/>
                <w:szCs w:val="18"/>
              </w:rPr>
            </w:pPr>
          </w:p>
          <w:p w14:paraId="1029498A" w14:textId="77777777" w:rsidR="0051144C" w:rsidRPr="00DC1CBA" w:rsidRDefault="0051144C" w:rsidP="0051144C">
            <w:pPr>
              <w:autoSpaceDE w:val="0"/>
              <w:autoSpaceDN w:val="0"/>
              <w:adjustRightInd w:val="0"/>
              <w:rPr>
                <w:rFonts w:ascii="Arial" w:hAnsi="Arial" w:cs="Arial"/>
                <w:b/>
                <w:bCs/>
                <w:i/>
                <w:color w:val="000000"/>
                <w:sz w:val="18"/>
                <w:szCs w:val="18"/>
              </w:rPr>
            </w:pPr>
          </w:p>
          <w:p w14:paraId="0DD156A6" w14:textId="77777777" w:rsidR="0051144C" w:rsidRPr="00DC1CBA" w:rsidRDefault="0051144C" w:rsidP="0051144C">
            <w:pPr>
              <w:autoSpaceDE w:val="0"/>
              <w:autoSpaceDN w:val="0"/>
              <w:adjustRightInd w:val="0"/>
              <w:rPr>
                <w:rFonts w:ascii="Arial" w:hAnsi="Arial" w:cs="Arial"/>
                <w:b/>
                <w:bCs/>
                <w:i/>
                <w:color w:val="000000"/>
                <w:sz w:val="18"/>
                <w:szCs w:val="18"/>
              </w:rPr>
            </w:pPr>
          </w:p>
          <w:p w14:paraId="5DC10776" w14:textId="77777777" w:rsidR="0051144C" w:rsidRPr="00DC1CBA" w:rsidRDefault="0051144C" w:rsidP="0051144C">
            <w:pPr>
              <w:autoSpaceDE w:val="0"/>
              <w:autoSpaceDN w:val="0"/>
              <w:adjustRightInd w:val="0"/>
              <w:jc w:val="both"/>
              <w:rPr>
                <w:rFonts w:ascii="Arial" w:hAnsi="Arial" w:cs="Arial"/>
                <w:i/>
                <w:color w:val="000000"/>
                <w:sz w:val="18"/>
                <w:szCs w:val="18"/>
              </w:rPr>
            </w:pPr>
            <w:r w:rsidRPr="00DC1CBA">
              <w:rPr>
                <w:rFonts w:ascii="Arial" w:hAnsi="Arial" w:cs="Arial"/>
                <w:i/>
                <w:color w:val="000000"/>
                <w:sz w:val="18"/>
                <w:szCs w:val="18"/>
              </w:rPr>
              <w:t>R.- Se anexa el Estado de Flujo de Efectivo al cierre del ejercicio 2020, en el cual se determina el recurso no utilizado. La razón principal por el cual no se dispuso del manejo de dichos importes es debido a que el IEEEBC, no cumplió con la entrega de dichos fondos en tiempo (Anexo 03).</w:t>
            </w:r>
          </w:p>
          <w:p w14:paraId="5A223F22" w14:textId="77777777" w:rsidR="0051144C" w:rsidRPr="00DC1CBA" w:rsidRDefault="0051144C" w:rsidP="0051144C">
            <w:pPr>
              <w:autoSpaceDE w:val="0"/>
              <w:autoSpaceDN w:val="0"/>
              <w:adjustRightInd w:val="0"/>
              <w:jc w:val="both"/>
              <w:rPr>
                <w:rFonts w:ascii="Arial" w:hAnsi="Arial" w:cs="Arial"/>
                <w:i/>
                <w:color w:val="000000"/>
                <w:sz w:val="18"/>
                <w:szCs w:val="18"/>
              </w:rPr>
            </w:pPr>
          </w:p>
          <w:p w14:paraId="5AEDB459" w14:textId="6E2A45E8" w:rsidR="0051144C" w:rsidRPr="00DC1CBA" w:rsidRDefault="0051144C" w:rsidP="0051144C">
            <w:pPr>
              <w:autoSpaceDE w:val="0"/>
              <w:autoSpaceDN w:val="0"/>
              <w:adjustRightInd w:val="0"/>
              <w:jc w:val="both"/>
              <w:rPr>
                <w:rFonts w:ascii="Arial" w:hAnsi="Arial" w:cs="Arial"/>
                <w:i/>
                <w:color w:val="000000"/>
                <w:sz w:val="18"/>
                <w:szCs w:val="18"/>
              </w:rPr>
            </w:pPr>
            <w:r w:rsidRPr="00DC1CBA">
              <w:rPr>
                <w:rFonts w:ascii="Arial" w:hAnsi="Arial" w:cs="Arial"/>
                <w:sz w:val="18"/>
                <w:szCs w:val="18"/>
              </w:rPr>
              <w:t xml:space="preserve">Véase </w:t>
            </w:r>
            <w:r w:rsidR="00AD3349" w:rsidRPr="00DC1CBA">
              <w:rPr>
                <w:rFonts w:ascii="Arial" w:hAnsi="Arial" w:cs="Arial"/>
                <w:b/>
                <w:bCs/>
                <w:sz w:val="18"/>
                <w:szCs w:val="18"/>
              </w:rPr>
              <w:t>Anexo R1-9-RSP-BC</w:t>
            </w:r>
            <w:r w:rsidRPr="00DC1CBA">
              <w:rPr>
                <w:rFonts w:ascii="Arial" w:hAnsi="Arial" w:cs="Arial"/>
                <w:sz w:val="18"/>
                <w:szCs w:val="18"/>
              </w:rPr>
              <w:t xml:space="preserve"> del presente Dictamen.</w:t>
            </w:r>
          </w:p>
        </w:tc>
        <w:tc>
          <w:tcPr>
            <w:tcW w:w="1059" w:type="pct"/>
            <w:shd w:val="clear" w:color="auto" w:fill="auto"/>
          </w:tcPr>
          <w:p w14:paraId="395A1613" w14:textId="77777777" w:rsidR="0051144C" w:rsidRPr="00DC1CBA" w:rsidRDefault="0051144C" w:rsidP="0051144C">
            <w:pPr>
              <w:autoSpaceDE w:val="0"/>
              <w:autoSpaceDN w:val="0"/>
              <w:adjustRightInd w:val="0"/>
              <w:jc w:val="both"/>
              <w:rPr>
                <w:rFonts w:ascii="Arial" w:hAnsi="Arial" w:cs="Arial"/>
                <w:b/>
                <w:bCs/>
                <w:color w:val="000000"/>
                <w:sz w:val="18"/>
                <w:szCs w:val="18"/>
              </w:rPr>
            </w:pPr>
            <w:r w:rsidRPr="00DC1CBA">
              <w:rPr>
                <w:rFonts w:ascii="Arial" w:hAnsi="Arial" w:cs="Arial"/>
                <w:b/>
                <w:bCs/>
                <w:color w:val="000000"/>
                <w:sz w:val="18"/>
                <w:szCs w:val="18"/>
              </w:rPr>
              <w:t>Seguimiento</w:t>
            </w:r>
          </w:p>
          <w:p w14:paraId="500D994A" w14:textId="235D3191" w:rsidR="0051144C" w:rsidRPr="00DC1CBA" w:rsidRDefault="0051144C" w:rsidP="0051144C">
            <w:pPr>
              <w:autoSpaceDE w:val="0"/>
              <w:autoSpaceDN w:val="0"/>
              <w:adjustRightInd w:val="0"/>
              <w:jc w:val="both"/>
              <w:rPr>
                <w:rFonts w:ascii="Arial" w:hAnsi="Arial" w:cs="Arial"/>
                <w:color w:val="000000"/>
                <w:sz w:val="18"/>
                <w:szCs w:val="18"/>
              </w:rPr>
            </w:pPr>
          </w:p>
          <w:p w14:paraId="4943421F" w14:textId="344C6CD0" w:rsidR="008E196D" w:rsidRPr="00DC1CBA" w:rsidRDefault="008E196D" w:rsidP="0051144C">
            <w:pPr>
              <w:autoSpaceDE w:val="0"/>
              <w:autoSpaceDN w:val="0"/>
              <w:adjustRightInd w:val="0"/>
              <w:jc w:val="both"/>
              <w:rPr>
                <w:rFonts w:ascii="Arial" w:hAnsi="Arial" w:cs="Arial"/>
                <w:color w:val="000000"/>
                <w:sz w:val="18"/>
                <w:szCs w:val="18"/>
              </w:rPr>
            </w:pPr>
          </w:p>
          <w:p w14:paraId="78D267D8" w14:textId="77777777" w:rsidR="00C5225C" w:rsidRPr="00DC1CBA" w:rsidRDefault="00C5225C" w:rsidP="00C5225C">
            <w:pPr>
              <w:pStyle w:val="NormalWeb"/>
              <w:rPr>
                <w:i w:val="0"/>
                <w:iCs w:val="0"/>
                <w:sz w:val="18"/>
                <w:szCs w:val="18"/>
              </w:rPr>
            </w:pPr>
          </w:p>
          <w:p w14:paraId="3AE6C4CD" w14:textId="3E3DCACF" w:rsidR="00C5225C" w:rsidRPr="00DC1CBA" w:rsidRDefault="00C5225C" w:rsidP="00C5225C">
            <w:pPr>
              <w:pStyle w:val="NormalWeb"/>
              <w:rPr>
                <w:i w:val="0"/>
                <w:iCs w:val="0"/>
                <w:sz w:val="18"/>
                <w:szCs w:val="18"/>
              </w:rPr>
            </w:pPr>
            <w:r w:rsidRPr="00DC1CBA">
              <w:rPr>
                <w:i w:val="0"/>
                <w:iCs w:val="0"/>
                <w:sz w:val="18"/>
                <w:szCs w:val="18"/>
              </w:rPr>
              <w:t>Del análisis a la respuesta presentada por el partido, así como de la revisión a la documentación presentada en el Sistema Integral de Fiscalización (SIF), se determinó que presentó mediante el apartado de documentación adjunta al informe el papel de trabajo en el cual realizó el cálculo del saldo o remanente de financiamiento público correspondiente al ejercicio ordinario 2020, a devolver.</w:t>
            </w:r>
          </w:p>
          <w:p w14:paraId="4218C5B6" w14:textId="77777777" w:rsidR="00C5225C" w:rsidRPr="00DC1CBA" w:rsidRDefault="00C5225C" w:rsidP="00C5225C">
            <w:pPr>
              <w:pStyle w:val="NormalWeb"/>
              <w:rPr>
                <w:i w:val="0"/>
                <w:iCs w:val="0"/>
                <w:sz w:val="18"/>
                <w:szCs w:val="18"/>
              </w:rPr>
            </w:pPr>
          </w:p>
          <w:p w14:paraId="4B65BDC5" w14:textId="26F86DEC" w:rsidR="00C5225C" w:rsidRPr="00DC1CBA" w:rsidRDefault="00C5225C" w:rsidP="00C5225C">
            <w:pPr>
              <w:pStyle w:val="NormalWeb"/>
              <w:rPr>
                <w:i w:val="0"/>
                <w:iCs w:val="0"/>
                <w:sz w:val="18"/>
                <w:szCs w:val="18"/>
              </w:rPr>
            </w:pPr>
            <w:r w:rsidRPr="00DC1CBA">
              <w:rPr>
                <w:i w:val="0"/>
                <w:iCs w:val="0"/>
                <w:sz w:val="18"/>
                <w:szCs w:val="18"/>
              </w:rPr>
              <w:t>Ahora bien, al verificar el cálculo presentado por el partido se observó que el monto coincide con el reportado por la Unidad Técnica de Fiscalización.</w:t>
            </w:r>
          </w:p>
          <w:p w14:paraId="192E0290" w14:textId="77777777" w:rsidR="00C5225C" w:rsidRPr="00DC1CBA" w:rsidRDefault="00C5225C" w:rsidP="00C5225C">
            <w:pPr>
              <w:pStyle w:val="NormalWeb"/>
              <w:rPr>
                <w:i w:val="0"/>
                <w:iCs w:val="0"/>
                <w:sz w:val="18"/>
                <w:szCs w:val="18"/>
              </w:rPr>
            </w:pPr>
          </w:p>
          <w:p w14:paraId="2A57D0B5" w14:textId="239DBA66" w:rsidR="00C5225C" w:rsidRPr="00DC1CBA" w:rsidRDefault="00C5225C" w:rsidP="00C5225C">
            <w:pPr>
              <w:pStyle w:val="NormalWeb"/>
              <w:rPr>
                <w:i w:val="0"/>
                <w:iCs w:val="0"/>
                <w:sz w:val="18"/>
                <w:szCs w:val="18"/>
              </w:rPr>
            </w:pPr>
            <w:r w:rsidRPr="00DC1CBA">
              <w:rPr>
                <w:i w:val="0"/>
                <w:iCs w:val="0"/>
                <w:sz w:val="18"/>
                <w:szCs w:val="18"/>
              </w:rPr>
              <w:t xml:space="preserve">El cálculo detallado en el </w:t>
            </w:r>
            <w:r w:rsidRPr="00DC1CBA">
              <w:rPr>
                <w:b/>
                <w:bCs/>
                <w:i w:val="0"/>
                <w:iCs w:val="0"/>
                <w:sz w:val="18"/>
                <w:szCs w:val="18"/>
              </w:rPr>
              <w:t>Anexo 4-RSP-BC</w:t>
            </w:r>
            <w:r w:rsidRPr="00DC1CBA">
              <w:rPr>
                <w:i w:val="0"/>
                <w:iCs w:val="0"/>
                <w:sz w:val="18"/>
                <w:szCs w:val="18"/>
              </w:rPr>
              <w:t>, fue determinado por la Unidad Técnica de Fiscalización en el cual existe un remanente a reintegrar, como se detalla a continuación:</w:t>
            </w:r>
          </w:p>
          <w:p w14:paraId="75048F5A" w14:textId="4AFC67A8" w:rsidR="00C5225C" w:rsidRPr="00DC1CBA" w:rsidRDefault="00C5225C" w:rsidP="00C5225C">
            <w:pPr>
              <w:pStyle w:val="NormalWeb"/>
              <w:rPr>
                <w:i w:val="0"/>
                <w:iCs w:val="0"/>
                <w:sz w:val="18"/>
                <w:szCs w:val="18"/>
              </w:rPr>
            </w:pPr>
          </w:p>
          <w:tbl>
            <w:tblPr>
              <w:tblW w:w="2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1"/>
              <w:gridCol w:w="672"/>
              <w:gridCol w:w="761"/>
              <w:gridCol w:w="748"/>
            </w:tblGrid>
            <w:tr w:rsidR="00F14A62" w:rsidRPr="00DC1CBA" w14:paraId="4B2BC305" w14:textId="6CF61078" w:rsidTr="00F14A62">
              <w:trPr>
                <w:trHeight w:val="312"/>
                <w:jc w:val="center"/>
              </w:trPr>
              <w:tc>
                <w:tcPr>
                  <w:tcW w:w="641" w:type="dxa"/>
                  <w:tcMar>
                    <w:top w:w="0" w:type="dxa"/>
                    <w:left w:w="28" w:type="dxa"/>
                    <w:bottom w:w="0" w:type="dxa"/>
                    <w:right w:w="28" w:type="dxa"/>
                  </w:tcMar>
                  <w:vAlign w:val="center"/>
                  <w:hideMark/>
                </w:tcPr>
                <w:p w14:paraId="2263642C" w14:textId="51CB7295" w:rsidR="00F14A62" w:rsidRPr="00DC1CBA" w:rsidRDefault="00F14A62" w:rsidP="00F14A62">
                  <w:pPr>
                    <w:spacing w:after="0" w:line="240" w:lineRule="auto"/>
                    <w:jc w:val="center"/>
                    <w:rPr>
                      <w:rFonts w:ascii="Arial" w:eastAsia="Calibri" w:hAnsi="Arial" w:cs="Arial"/>
                      <w:b/>
                      <w:bCs/>
                      <w:sz w:val="12"/>
                      <w:szCs w:val="12"/>
                    </w:rPr>
                  </w:pPr>
                  <w:r w:rsidRPr="00DC1CBA">
                    <w:rPr>
                      <w:rFonts w:ascii="Arial" w:eastAsia="Calibri" w:hAnsi="Arial" w:cs="Arial"/>
                      <w:b/>
                      <w:bCs/>
                      <w:sz w:val="12"/>
                      <w:szCs w:val="12"/>
                    </w:rPr>
                    <w:lastRenderedPageBreak/>
                    <w:t>Tipo de financiamiento</w:t>
                  </w:r>
                </w:p>
              </w:tc>
              <w:tc>
                <w:tcPr>
                  <w:tcW w:w="672" w:type="dxa"/>
                  <w:vAlign w:val="center"/>
                </w:tcPr>
                <w:p w14:paraId="4BFCBA92" w14:textId="29BE9C84" w:rsidR="00F14A62" w:rsidRPr="00DC1CBA" w:rsidRDefault="00F14A62" w:rsidP="00F14A62">
                  <w:pPr>
                    <w:spacing w:after="0" w:line="240" w:lineRule="auto"/>
                    <w:jc w:val="center"/>
                    <w:rPr>
                      <w:rFonts w:ascii="Arial" w:eastAsia="Calibri" w:hAnsi="Arial" w:cs="Arial"/>
                      <w:b/>
                      <w:bCs/>
                      <w:sz w:val="12"/>
                      <w:szCs w:val="12"/>
                    </w:rPr>
                  </w:pPr>
                  <w:r w:rsidRPr="00DC1CBA">
                    <w:rPr>
                      <w:rFonts w:ascii="Arial" w:eastAsia="Calibri" w:hAnsi="Arial" w:cs="Arial"/>
                      <w:b/>
                      <w:bCs/>
                      <w:sz w:val="12"/>
                      <w:szCs w:val="12"/>
                    </w:rPr>
                    <w:t>Importe del remanente determinado por el partido</w:t>
                  </w:r>
                </w:p>
              </w:tc>
              <w:tc>
                <w:tcPr>
                  <w:tcW w:w="761" w:type="dxa"/>
                  <w:tcMar>
                    <w:top w:w="0" w:type="dxa"/>
                    <w:left w:w="28" w:type="dxa"/>
                    <w:bottom w:w="0" w:type="dxa"/>
                    <w:right w:w="28" w:type="dxa"/>
                  </w:tcMar>
                  <w:vAlign w:val="center"/>
                  <w:hideMark/>
                </w:tcPr>
                <w:p w14:paraId="5A069FC2" w14:textId="1DA930A2" w:rsidR="00F14A62" w:rsidRPr="00DC1CBA" w:rsidRDefault="00F14A62" w:rsidP="00F14A62">
                  <w:pPr>
                    <w:spacing w:after="0" w:line="240" w:lineRule="auto"/>
                    <w:jc w:val="center"/>
                    <w:rPr>
                      <w:rFonts w:ascii="Arial" w:eastAsia="Calibri" w:hAnsi="Arial" w:cs="Arial"/>
                      <w:b/>
                      <w:bCs/>
                      <w:sz w:val="12"/>
                      <w:szCs w:val="12"/>
                    </w:rPr>
                  </w:pPr>
                  <w:r w:rsidRPr="00DC1CBA">
                    <w:rPr>
                      <w:rFonts w:ascii="Arial" w:eastAsia="Calibri" w:hAnsi="Arial" w:cs="Arial"/>
                      <w:b/>
                      <w:bCs/>
                      <w:sz w:val="12"/>
                      <w:szCs w:val="12"/>
                    </w:rPr>
                    <w:t>Importe del remanente determinado por la UTF</w:t>
                  </w:r>
                </w:p>
              </w:tc>
              <w:tc>
                <w:tcPr>
                  <w:tcW w:w="748" w:type="dxa"/>
                  <w:vAlign w:val="center"/>
                </w:tcPr>
                <w:p w14:paraId="36E2C5CD" w14:textId="1C15B5A6" w:rsidR="00F14A62" w:rsidRPr="00DC1CBA" w:rsidRDefault="00F14A62" w:rsidP="00F14A62">
                  <w:pPr>
                    <w:spacing w:after="0" w:line="240" w:lineRule="auto"/>
                    <w:jc w:val="right"/>
                    <w:rPr>
                      <w:rFonts w:ascii="Arial" w:eastAsia="Calibri" w:hAnsi="Arial" w:cs="Arial"/>
                      <w:b/>
                      <w:bCs/>
                      <w:sz w:val="12"/>
                      <w:szCs w:val="12"/>
                    </w:rPr>
                  </w:pPr>
                  <w:r w:rsidRPr="00DC1CBA">
                    <w:rPr>
                      <w:rFonts w:ascii="Arial" w:eastAsia="Calibri" w:hAnsi="Arial" w:cs="Arial"/>
                      <w:b/>
                      <w:bCs/>
                      <w:sz w:val="12"/>
                      <w:szCs w:val="12"/>
                    </w:rPr>
                    <w:t>Diferencia</w:t>
                  </w:r>
                </w:p>
              </w:tc>
            </w:tr>
            <w:tr w:rsidR="00F14A62" w:rsidRPr="00DC1CBA" w14:paraId="1E285583" w14:textId="34CB2D34" w:rsidTr="00F14A62">
              <w:trPr>
                <w:trHeight w:val="232"/>
                <w:jc w:val="center"/>
              </w:trPr>
              <w:tc>
                <w:tcPr>
                  <w:tcW w:w="641" w:type="dxa"/>
                  <w:tcMar>
                    <w:top w:w="0" w:type="dxa"/>
                    <w:left w:w="28" w:type="dxa"/>
                    <w:bottom w:w="0" w:type="dxa"/>
                    <w:right w:w="28" w:type="dxa"/>
                  </w:tcMar>
                  <w:hideMark/>
                </w:tcPr>
                <w:p w14:paraId="68E58615" w14:textId="77777777" w:rsidR="00F14A62" w:rsidRPr="00DC1CBA" w:rsidRDefault="00F14A62" w:rsidP="00F14A62">
                  <w:pPr>
                    <w:spacing w:after="0" w:line="240" w:lineRule="auto"/>
                    <w:jc w:val="both"/>
                    <w:rPr>
                      <w:rFonts w:ascii="Arial" w:eastAsia="Calibri" w:hAnsi="Arial" w:cs="Arial"/>
                      <w:sz w:val="12"/>
                      <w:szCs w:val="12"/>
                    </w:rPr>
                  </w:pPr>
                  <w:r w:rsidRPr="00DC1CBA">
                    <w:rPr>
                      <w:rFonts w:ascii="Arial" w:eastAsia="Calibri" w:hAnsi="Arial" w:cs="Arial"/>
                      <w:sz w:val="12"/>
                      <w:szCs w:val="12"/>
                    </w:rPr>
                    <w:t xml:space="preserve">Para operación ordinaria </w:t>
                  </w:r>
                </w:p>
              </w:tc>
              <w:tc>
                <w:tcPr>
                  <w:tcW w:w="672" w:type="dxa"/>
                  <w:vAlign w:val="center"/>
                </w:tcPr>
                <w:p w14:paraId="246A16ED" w14:textId="35B536C3" w:rsidR="00F14A62" w:rsidRPr="00DC1CBA" w:rsidRDefault="00F14A62" w:rsidP="00F14A62">
                  <w:pPr>
                    <w:spacing w:after="0" w:line="240" w:lineRule="auto"/>
                    <w:jc w:val="right"/>
                    <w:rPr>
                      <w:rFonts w:ascii="Arial" w:eastAsia="Calibri" w:hAnsi="Arial" w:cs="Arial"/>
                      <w:sz w:val="12"/>
                      <w:szCs w:val="12"/>
                    </w:rPr>
                  </w:pPr>
                  <w:r w:rsidRPr="00DC1CBA">
                    <w:rPr>
                      <w:rFonts w:ascii="Arial" w:eastAsia="Calibri" w:hAnsi="Arial" w:cs="Arial"/>
                      <w:sz w:val="12"/>
                      <w:szCs w:val="12"/>
                    </w:rPr>
                    <w:t>$509,914.61</w:t>
                  </w:r>
                </w:p>
              </w:tc>
              <w:tc>
                <w:tcPr>
                  <w:tcW w:w="761" w:type="dxa"/>
                  <w:tcMar>
                    <w:top w:w="0" w:type="dxa"/>
                    <w:left w:w="28" w:type="dxa"/>
                    <w:bottom w:w="0" w:type="dxa"/>
                    <w:right w:w="28" w:type="dxa"/>
                  </w:tcMar>
                  <w:vAlign w:val="center"/>
                </w:tcPr>
                <w:p w14:paraId="4855C9B7" w14:textId="7A54C2DF" w:rsidR="00F14A62" w:rsidRPr="00DC1CBA" w:rsidRDefault="00F14A62" w:rsidP="00F14A62">
                  <w:pPr>
                    <w:spacing w:after="0" w:line="240" w:lineRule="auto"/>
                    <w:jc w:val="right"/>
                    <w:rPr>
                      <w:rFonts w:ascii="Arial" w:eastAsia="Calibri" w:hAnsi="Arial" w:cs="Arial"/>
                      <w:sz w:val="12"/>
                      <w:szCs w:val="12"/>
                    </w:rPr>
                  </w:pPr>
                  <w:r w:rsidRPr="00DC1CBA">
                    <w:rPr>
                      <w:rFonts w:ascii="Arial" w:eastAsia="Calibri" w:hAnsi="Arial" w:cs="Arial"/>
                      <w:sz w:val="12"/>
                      <w:szCs w:val="12"/>
                    </w:rPr>
                    <w:t>$509,914.61</w:t>
                  </w:r>
                </w:p>
              </w:tc>
              <w:tc>
                <w:tcPr>
                  <w:tcW w:w="748" w:type="dxa"/>
                  <w:vAlign w:val="center"/>
                </w:tcPr>
                <w:p w14:paraId="7191F4A9" w14:textId="5DA25A7B" w:rsidR="00F14A62" w:rsidRPr="00DC1CBA" w:rsidRDefault="00F14A62" w:rsidP="00F14A62">
                  <w:pPr>
                    <w:spacing w:after="0" w:line="240" w:lineRule="auto"/>
                    <w:jc w:val="right"/>
                    <w:rPr>
                      <w:rFonts w:ascii="Arial" w:eastAsia="Calibri" w:hAnsi="Arial" w:cs="Arial"/>
                      <w:sz w:val="12"/>
                      <w:szCs w:val="12"/>
                    </w:rPr>
                  </w:pPr>
                  <w:r w:rsidRPr="00DC1CBA">
                    <w:rPr>
                      <w:rFonts w:ascii="Arial" w:eastAsia="Calibri" w:hAnsi="Arial" w:cs="Arial"/>
                      <w:sz w:val="12"/>
                      <w:szCs w:val="12"/>
                    </w:rPr>
                    <w:t>$0.00</w:t>
                  </w:r>
                </w:p>
              </w:tc>
            </w:tr>
            <w:tr w:rsidR="00F14A62" w:rsidRPr="00DC1CBA" w14:paraId="14EF5FC8" w14:textId="0763F042" w:rsidTr="00F14A62">
              <w:trPr>
                <w:trHeight w:val="386"/>
                <w:jc w:val="center"/>
              </w:trPr>
              <w:tc>
                <w:tcPr>
                  <w:tcW w:w="641" w:type="dxa"/>
                  <w:tcMar>
                    <w:top w:w="0" w:type="dxa"/>
                    <w:left w:w="28" w:type="dxa"/>
                    <w:bottom w:w="0" w:type="dxa"/>
                    <w:right w:w="28" w:type="dxa"/>
                  </w:tcMar>
                  <w:hideMark/>
                </w:tcPr>
                <w:p w14:paraId="0C6548E0" w14:textId="77777777" w:rsidR="00F14A62" w:rsidRPr="00DC1CBA" w:rsidRDefault="00F14A62" w:rsidP="00F14A62">
                  <w:pPr>
                    <w:spacing w:after="0" w:line="240" w:lineRule="auto"/>
                    <w:jc w:val="both"/>
                    <w:rPr>
                      <w:rFonts w:ascii="Arial" w:eastAsia="Calibri" w:hAnsi="Arial" w:cs="Arial"/>
                      <w:sz w:val="12"/>
                      <w:szCs w:val="12"/>
                    </w:rPr>
                  </w:pPr>
                  <w:r w:rsidRPr="00DC1CBA">
                    <w:rPr>
                      <w:rFonts w:ascii="Arial" w:eastAsia="Calibri" w:hAnsi="Arial" w:cs="Arial"/>
                      <w:sz w:val="12"/>
                      <w:szCs w:val="12"/>
                    </w:rPr>
                    <w:t>Para actividades especificas</w:t>
                  </w:r>
                </w:p>
              </w:tc>
              <w:tc>
                <w:tcPr>
                  <w:tcW w:w="672" w:type="dxa"/>
                  <w:vAlign w:val="center"/>
                </w:tcPr>
                <w:p w14:paraId="7CDA9AB3" w14:textId="0402AE6F" w:rsidR="00F14A62" w:rsidRPr="00DC1CBA" w:rsidRDefault="00F14A62" w:rsidP="00F14A62">
                  <w:pPr>
                    <w:spacing w:after="0" w:line="240" w:lineRule="auto"/>
                    <w:jc w:val="right"/>
                    <w:rPr>
                      <w:rFonts w:ascii="Arial" w:eastAsia="Calibri" w:hAnsi="Arial" w:cs="Arial"/>
                      <w:sz w:val="12"/>
                      <w:szCs w:val="12"/>
                    </w:rPr>
                  </w:pPr>
                  <w:r w:rsidRPr="00DC1CBA">
                    <w:rPr>
                      <w:rFonts w:ascii="Arial" w:eastAsia="Calibri" w:hAnsi="Arial" w:cs="Arial"/>
                      <w:sz w:val="12"/>
                      <w:szCs w:val="12"/>
                    </w:rPr>
                    <w:t>20,860.14</w:t>
                  </w:r>
                </w:p>
              </w:tc>
              <w:tc>
                <w:tcPr>
                  <w:tcW w:w="761" w:type="dxa"/>
                  <w:tcMar>
                    <w:top w:w="0" w:type="dxa"/>
                    <w:left w:w="28" w:type="dxa"/>
                    <w:bottom w:w="0" w:type="dxa"/>
                    <w:right w:w="28" w:type="dxa"/>
                  </w:tcMar>
                  <w:vAlign w:val="center"/>
                </w:tcPr>
                <w:p w14:paraId="24A97B64" w14:textId="38C8ECB3" w:rsidR="00F14A62" w:rsidRPr="00DC1CBA" w:rsidRDefault="00F14A62" w:rsidP="00F14A62">
                  <w:pPr>
                    <w:spacing w:after="0" w:line="240" w:lineRule="auto"/>
                    <w:jc w:val="right"/>
                    <w:rPr>
                      <w:rFonts w:ascii="Arial" w:eastAsia="Calibri" w:hAnsi="Arial" w:cs="Arial"/>
                      <w:sz w:val="12"/>
                      <w:szCs w:val="12"/>
                    </w:rPr>
                  </w:pPr>
                  <w:r w:rsidRPr="00DC1CBA">
                    <w:rPr>
                      <w:rFonts w:ascii="Arial" w:eastAsia="Calibri" w:hAnsi="Arial" w:cs="Arial"/>
                      <w:sz w:val="12"/>
                      <w:szCs w:val="12"/>
                    </w:rPr>
                    <w:t>20,860.14</w:t>
                  </w:r>
                </w:p>
              </w:tc>
              <w:tc>
                <w:tcPr>
                  <w:tcW w:w="748" w:type="dxa"/>
                  <w:vAlign w:val="center"/>
                </w:tcPr>
                <w:p w14:paraId="2004C701" w14:textId="78C5D582" w:rsidR="00F14A62" w:rsidRPr="00DC1CBA" w:rsidRDefault="00F14A62" w:rsidP="00F14A62">
                  <w:pPr>
                    <w:spacing w:after="0" w:line="240" w:lineRule="auto"/>
                    <w:jc w:val="right"/>
                    <w:rPr>
                      <w:rFonts w:ascii="Arial" w:eastAsia="Calibri" w:hAnsi="Arial" w:cs="Arial"/>
                      <w:sz w:val="12"/>
                      <w:szCs w:val="12"/>
                    </w:rPr>
                  </w:pPr>
                  <w:r w:rsidRPr="00DC1CBA">
                    <w:rPr>
                      <w:rFonts w:ascii="Arial" w:eastAsia="Calibri" w:hAnsi="Arial" w:cs="Arial"/>
                      <w:sz w:val="12"/>
                      <w:szCs w:val="12"/>
                    </w:rPr>
                    <w:t>0.00</w:t>
                  </w:r>
                </w:p>
              </w:tc>
            </w:tr>
            <w:tr w:rsidR="00F14A62" w:rsidRPr="00DC1CBA" w14:paraId="37951843" w14:textId="72533F96" w:rsidTr="00F14A62">
              <w:trPr>
                <w:trHeight w:val="79"/>
                <w:jc w:val="center"/>
              </w:trPr>
              <w:tc>
                <w:tcPr>
                  <w:tcW w:w="641" w:type="dxa"/>
                  <w:tcMar>
                    <w:top w:w="0" w:type="dxa"/>
                    <w:left w:w="28" w:type="dxa"/>
                    <w:bottom w:w="0" w:type="dxa"/>
                    <w:right w:w="28" w:type="dxa"/>
                  </w:tcMar>
                </w:tcPr>
                <w:p w14:paraId="3E3A34D4" w14:textId="77777777" w:rsidR="00F14A62" w:rsidRPr="00DC1CBA" w:rsidRDefault="00F14A62" w:rsidP="00F14A62">
                  <w:pPr>
                    <w:spacing w:after="0" w:line="240" w:lineRule="auto"/>
                    <w:jc w:val="right"/>
                    <w:rPr>
                      <w:rFonts w:ascii="Arial" w:eastAsia="Calibri" w:hAnsi="Arial" w:cs="Arial"/>
                      <w:b/>
                      <w:bCs/>
                      <w:sz w:val="12"/>
                      <w:szCs w:val="12"/>
                    </w:rPr>
                  </w:pPr>
                  <w:r w:rsidRPr="00DC1CBA">
                    <w:rPr>
                      <w:rFonts w:ascii="Arial" w:eastAsia="Calibri" w:hAnsi="Arial" w:cs="Arial"/>
                      <w:b/>
                      <w:bCs/>
                      <w:sz w:val="12"/>
                      <w:szCs w:val="12"/>
                    </w:rPr>
                    <w:t xml:space="preserve">Total </w:t>
                  </w:r>
                </w:p>
              </w:tc>
              <w:tc>
                <w:tcPr>
                  <w:tcW w:w="672" w:type="dxa"/>
                </w:tcPr>
                <w:p w14:paraId="3539A2E7" w14:textId="75EA98C2" w:rsidR="00F14A62" w:rsidRPr="00DC1CBA" w:rsidRDefault="00F14A62" w:rsidP="00F14A62">
                  <w:pPr>
                    <w:spacing w:after="0" w:line="240" w:lineRule="auto"/>
                    <w:jc w:val="right"/>
                    <w:rPr>
                      <w:rFonts w:ascii="Arial" w:eastAsia="Calibri" w:hAnsi="Arial" w:cs="Arial"/>
                      <w:b/>
                      <w:bCs/>
                      <w:sz w:val="12"/>
                      <w:szCs w:val="12"/>
                    </w:rPr>
                  </w:pPr>
                  <w:r w:rsidRPr="00DC1CBA">
                    <w:rPr>
                      <w:rFonts w:ascii="Arial" w:eastAsia="Calibri" w:hAnsi="Arial" w:cs="Arial"/>
                      <w:b/>
                      <w:bCs/>
                      <w:sz w:val="12"/>
                      <w:szCs w:val="12"/>
                    </w:rPr>
                    <w:t>$530,774.75</w:t>
                  </w:r>
                </w:p>
              </w:tc>
              <w:tc>
                <w:tcPr>
                  <w:tcW w:w="761" w:type="dxa"/>
                  <w:tcMar>
                    <w:top w:w="0" w:type="dxa"/>
                    <w:left w:w="28" w:type="dxa"/>
                    <w:bottom w:w="0" w:type="dxa"/>
                    <w:right w:w="28" w:type="dxa"/>
                  </w:tcMar>
                </w:tcPr>
                <w:p w14:paraId="5A097332" w14:textId="5A5992A0" w:rsidR="00F14A62" w:rsidRPr="00DC1CBA" w:rsidRDefault="00F14A62" w:rsidP="00F14A62">
                  <w:pPr>
                    <w:spacing w:after="0" w:line="240" w:lineRule="auto"/>
                    <w:jc w:val="right"/>
                    <w:rPr>
                      <w:rFonts w:ascii="Arial" w:eastAsia="Calibri" w:hAnsi="Arial" w:cs="Arial"/>
                      <w:b/>
                      <w:bCs/>
                      <w:sz w:val="12"/>
                      <w:szCs w:val="12"/>
                    </w:rPr>
                  </w:pPr>
                  <w:r w:rsidRPr="00DC1CBA">
                    <w:rPr>
                      <w:rFonts w:ascii="Arial" w:eastAsia="Calibri" w:hAnsi="Arial" w:cs="Arial"/>
                      <w:b/>
                      <w:bCs/>
                      <w:sz w:val="12"/>
                      <w:szCs w:val="12"/>
                    </w:rPr>
                    <w:t>$530,774.75</w:t>
                  </w:r>
                </w:p>
              </w:tc>
              <w:tc>
                <w:tcPr>
                  <w:tcW w:w="748" w:type="dxa"/>
                  <w:vAlign w:val="center"/>
                </w:tcPr>
                <w:p w14:paraId="7EBB4F9B" w14:textId="387600A1" w:rsidR="00F14A62" w:rsidRPr="00DC1CBA" w:rsidRDefault="00F14A62" w:rsidP="00F14A62">
                  <w:pPr>
                    <w:spacing w:after="0" w:line="240" w:lineRule="auto"/>
                    <w:jc w:val="right"/>
                    <w:rPr>
                      <w:rFonts w:ascii="Arial" w:eastAsia="Calibri" w:hAnsi="Arial" w:cs="Arial"/>
                      <w:b/>
                      <w:bCs/>
                      <w:sz w:val="12"/>
                      <w:szCs w:val="12"/>
                    </w:rPr>
                  </w:pPr>
                  <w:r w:rsidRPr="00DC1CBA">
                    <w:rPr>
                      <w:rFonts w:ascii="Arial" w:eastAsia="Calibri" w:hAnsi="Arial" w:cs="Arial"/>
                      <w:b/>
                      <w:bCs/>
                      <w:sz w:val="12"/>
                      <w:szCs w:val="12"/>
                    </w:rPr>
                    <w:t>$0.00</w:t>
                  </w:r>
                </w:p>
              </w:tc>
            </w:tr>
          </w:tbl>
          <w:p w14:paraId="50216A87" w14:textId="77777777" w:rsidR="00C5225C" w:rsidRPr="00DC1CBA" w:rsidRDefault="00C5225C" w:rsidP="00C5225C">
            <w:pPr>
              <w:pStyle w:val="NormalWeb"/>
              <w:rPr>
                <w:i w:val="0"/>
                <w:iCs w:val="0"/>
                <w:sz w:val="18"/>
                <w:szCs w:val="18"/>
              </w:rPr>
            </w:pPr>
          </w:p>
          <w:p w14:paraId="004F7A73" w14:textId="225B1400" w:rsidR="006A7AD7" w:rsidRPr="00DC1CBA" w:rsidRDefault="006A7AD7" w:rsidP="00C5225C">
            <w:pPr>
              <w:jc w:val="both"/>
              <w:rPr>
                <w:rFonts w:ascii="Arial" w:hAnsi="Arial" w:cs="Arial"/>
                <w:sz w:val="18"/>
                <w:szCs w:val="18"/>
              </w:rPr>
            </w:pPr>
            <w:r w:rsidRPr="00DC1CBA">
              <w:rPr>
                <w:rFonts w:ascii="Arial" w:hAnsi="Arial" w:cs="Arial"/>
                <w:sz w:val="18"/>
                <w:szCs w:val="18"/>
              </w:rPr>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57AFAEDF" w14:textId="77777777" w:rsidR="006A7AD7" w:rsidRPr="00DC1CBA" w:rsidRDefault="006A7AD7" w:rsidP="00C5225C">
            <w:pPr>
              <w:jc w:val="both"/>
              <w:rPr>
                <w:rFonts w:ascii="Arial" w:hAnsi="Arial" w:cs="Arial"/>
                <w:sz w:val="18"/>
                <w:szCs w:val="18"/>
              </w:rPr>
            </w:pPr>
          </w:p>
          <w:p w14:paraId="3CC60CCC" w14:textId="04193FC2" w:rsidR="00C5225C" w:rsidRPr="00DC1CBA" w:rsidRDefault="00C5225C" w:rsidP="00C5225C">
            <w:pPr>
              <w:jc w:val="both"/>
              <w:rPr>
                <w:rFonts w:ascii="Arial" w:hAnsi="Arial" w:cs="Arial"/>
                <w:sz w:val="18"/>
                <w:szCs w:val="18"/>
              </w:rPr>
            </w:pPr>
            <w:r w:rsidRPr="00DC1CBA">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DC1CBA">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DC1CBA">
              <w:rPr>
                <w:rFonts w:ascii="Arial" w:hAnsi="Arial" w:cs="Arial"/>
                <w:sz w:val="18"/>
                <w:szCs w:val="18"/>
              </w:rPr>
              <w:t xml:space="preserve"> contenidas en el </w:t>
            </w:r>
            <w:r w:rsidRPr="00DC1CBA">
              <w:rPr>
                <w:rFonts w:ascii="Arial" w:hAnsi="Arial" w:cs="Arial"/>
                <w:sz w:val="18"/>
                <w:szCs w:val="18"/>
              </w:rPr>
              <w:lastRenderedPageBreak/>
              <w:t>Acuerdo INE/CG/1260/2018, en el que se establece que: “Todos los recursos que formen parte del patrimonio deberán destinarse al cumplimiento de las obligaciones que hubiere contraído el partido en liquidación en el orden de prelación que establece el artículo 395 del Reglamento de Fiscalización”.</w:t>
            </w:r>
            <w:r w:rsidRPr="00DC1CBA">
              <w:rPr>
                <w:rFonts w:ascii="Arial" w:hAnsi="Arial" w:cs="Arial"/>
                <w:b/>
                <w:bCs/>
                <w:sz w:val="18"/>
                <w:szCs w:val="18"/>
              </w:rPr>
              <w:t xml:space="preserve"> </w:t>
            </w:r>
            <w:r w:rsidRPr="00DC1CBA">
              <w:rPr>
                <w:rFonts w:ascii="Arial" w:hAnsi="Arial" w:cs="Arial"/>
                <w:sz w:val="18"/>
                <w:szCs w:val="18"/>
              </w:rPr>
              <w:t>Esto es, que en el momento en el que se emite el presente dictamen, corresponde que se apliquen todos los recursos disponibles para la liquidación.</w:t>
            </w:r>
          </w:p>
          <w:p w14:paraId="14E5BB83" w14:textId="77777777" w:rsidR="00C5225C" w:rsidRPr="00DC1CBA" w:rsidRDefault="00C5225C" w:rsidP="00C5225C">
            <w:pPr>
              <w:jc w:val="both"/>
              <w:rPr>
                <w:rFonts w:ascii="Arial" w:hAnsi="Arial" w:cs="Arial"/>
                <w:sz w:val="18"/>
                <w:szCs w:val="18"/>
              </w:rPr>
            </w:pPr>
          </w:p>
          <w:p w14:paraId="4C575C6B" w14:textId="77777777" w:rsidR="00C5225C" w:rsidRPr="00DC1CBA" w:rsidRDefault="00C5225C" w:rsidP="00C5225C">
            <w:pPr>
              <w:jc w:val="both"/>
              <w:rPr>
                <w:rFonts w:ascii="Arial" w:hAnsi="Arial" w:cs="Arial"/>
                <w:sz w:val="18"/>
                <w:szCs w:val="18"/>
              </w:rPr>
            </w:pPr>
            <w:r w:rsidRPr="00DC1CBA">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4E8147D1" w14:textId="77777777" w:rsidR="00C5225C" w:rsidRPr="00DC1CBA" w:rsidRDefault="00C5225C" w:rsidP="00C5225C">
            <w:pPr>
              <w:jc w:val="both"/>
              <w:rPr>
                <w:rFonts w:ascii="Arial" w:hAnsi="Arial" w:cs="Arial"/>
                <w:sz w:val="18"/>
                <w:szCs w:val="18"/>
              </w:rPr>
            </w:pPr>
          </w:p>
          <w:p w14:paraId="50ACF9B0" w14:textId="77777777" w:rsidR="00C5225C" w:rsidRPr="00DC1CBA" w:rsidRDefault="00C5225C" w:rsidP="00C5225C">
            <w:pPr>
              <w:jc w:val="both"/>
              <w:rPr>
                <w:rFonts w:ascii="Arial" w:hAnsi="Arial" w:cs="Arial"/>
                <w:sz w:val="18"/>
                <w:szCs w:val="18"/>
              </w:rPr>
            </w:pPr>
            <w:r w:rsidRPr="00DC1CBA">
              <w:rPr>
                <w:rFonts w:ascii="Arial" w:hAnsi="Arial" w:cs="Arial"/>
                <w:sz w:val="18"/>
                <w:szCs w:val="18"/>
              </w:rPr>
              <w:t xml:space="preserve">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w:t>
            </w:r>
            <w:r w:rsidRPr="00DC1CBA">
              <w:rPr>
                <w:rFonts w:ascii="Arial" w:hAnsi="Arial" w:cs="Arial"/>
                <w:sz w:val="18"/>
                <w:szCs w:val="18"/>
              </w:rPr>
              <w:lastRenderedPageBreak/>
              <w:t>a las estrictamente indispensables para cobrar sus cuentas y hacer líquido su patrimonio, a través del interventor, con el fin de solventar sus obligaciones.</w:t>
            </w:r>
          </w:p>
          <w:p w14:paraId="16F3A9D6" w14:textId="77777777" w:rsidR="00C5225C" w:rsidRPr="00DC1CBA" w:rsidRDefault="00C5225C" w:rsidP="00C5225C">
            <w:pPr>
              <w:jc w:val="both"/>
              <w:rPr>
                <w:rFonts w:ascii="Arial" w:hAnsi="Arial" w:cs="Arial"/>
                <w:sz w:val="18"/>
                <w:szCs w:val="18"/>
              </w:rPr>
            </w:pPr>
          </w:p>
          <w:p w14:paraId="1CC72281" w14:textId="77777777" w:rsidR="00C5225C" w:rsidRPr="00DC1CBA" w:rsidRDefault="00C5225C" w:rsidP="00C5225C">
            <w:pPr>
              <w:jc w:val="both"/>
              <w:rPr>
                <w:rFonts w:ascii="Arial" w:hAnsi="Arial" w:cs="Arial"/>
                <w:sz w:val="18"/>
                <w:szCs w:val="18"/>
              </w:rPr>
            </w:pPr>
            <w:r w:rsidRPr="00DC1CBA">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1E836557" w14:textId="77777777" w:rsidR="00C5225C" w:rsidRPr="00DC1CBA" w:rsidRDefault="00C5225C" w:rsidP="00C5225C">
            <w:pPr>
              <w:jc w:val="both"/>
              <w:rPr>
                <w:rFonts w:ascii="Arial" w:hAnsi="Arial" w:cs="Arial"/>
                <w:sz w:val="18"/>
                <w:szCs w:val="18"/>
              </w:rPr>
            </w:pPr>
          </w:p>
          <w:p w14:paraId="31D3701B" w14:textId="77777777" w:rsidR="00C5225C" w:rsidRPr="00DC1CBA" w:rsidRDefault="00C5225C" w:rsidP="00C5225C">
            <w:pPr>
              <w:jc w:val="both"/>
              <w:rPr>
                <w:rFonts w:ascii="Arial" w:hAnsi="Arial" w:cs="Arial"/>
                <w:sz w:val="18"/>
                <w:szCs w:val="18"/>
              </w:rPr>
            </w:pPr>
            <w:r w:rsidRPr="00DC1CBA">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178089D0" w14:textId="77777777" w:rsidR="00C5225C" w:rsidRPr="00DC1CBA" w:rsidRDefault="00C5225C" w:rsidP="00C5225C">
            <w:pPr>
              <w:jc w:val="both"/>
              <w:rPr>
                <w:rFonts w:ascii="Arial" w:hAnsi="Arial" w:cs="Arial"/>
                <w:sz w:val="18"/>
                <w:szCs w:val="18"/>
              </w:rPr>
            </w:pPr>
          </w:p>
          <w:p w14:paraId="3933A769" w14:textId="77777777" w:rsidR="00C5225C" w:rsidRPr="00DC1CBA" w:rsidRDefault="00C5225C" w:rsidP="00C5225C">
            <w:pPr>
              <w:jc w:val="both"/>
              <w:rPr>
                <w:rFonts w:ascii="Arial" w:hAnsi="Arial" w:cs="Arial"/>
                <w:sz w:val="18"/>
                <w:szCs w:val="18"/>
              </w:rPr>
            </w:pPr>
            <w:r w:rsidRPr="00DC1CBA">
              <w:rPr>
                <w:rFonts w:ascii="Arial" w:hAnsi="Arial" w:cs="Arial"/>
                <w:sz w:val="18"/>
                <w:szCs w:val="18"/>
              </w:rPr>
              <w:t xml:space="preserve">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w:t>
            </w:r>
            <w:r w:rsidRPr="00DC1CBA">
              <w:rPr>
                <w:rFonts w:ascii="Arial" w:hAnsi="Arial" w:cs="Arial"/>
                <w:sz w:val="18"/>
                <w:szCs w:val="18"/>
              </w:rPr>
              <w:lastRenderedPageBreak/>
              <w:t>totalidad de las obligaciones de pago, aún contara con remanentes, deberá reintegrarlos procediendo de conformidad con lo que dispone el artículo 396 numeral 1 del Reglamento de Fiscalización.</w:t>
            </w:r>
          </w:p>
          <w:p w14:paraId="0DAA3F7D" w14:textId="77777777" w:rsidR="00C5225C" w:rsidRPr="00DC1CBA" w:rsidRDefault="00C5225C" w:rsidP="00C5225C">
            <w:pPr>
              <w:jc w:val="both"/>
              <w:rPr>
                <w:rFonts w:ascii="Arial" w:hAnsi="Arial" w:cs="Arial"/>
                <w:sz w:val="18"/>
                <w:szCs w:val="18"/>
              </w:rPr>
            </w:pPr>
          </w:p>
          <w:p w14:paraId="575257CE" w14:textId="77777777" w:rsidR="00C5225C" w:rsidRPr="00DC1CBA" w:rsidRDefault="00C5225C" w:rsidP="00C5225C">
            <w:pPr>
              <w:jc w:val="both"/>
              <w:rPr>
                <w:rFonts w:ascii="Arial" w:hAnsi="Arial" w:cs="Arial"/>
                <w:sz w:val="18"/>
                <w:szCs w:val="18"/>
              </w:rPr>
            </w:pPr>
            <w:r w:rsidRPr="00DC1CBA">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275B8959" w14:textId="77777777" w:rsidR="00C5225C" w:rsidRPr="00DC1CBA" w:rsidRDefault="00C5225C" w:rsidP="0051144C">
            <w:pPr>
              <w:pStyle w:val="NormalWeb"/>
              <w:rPr>
                <w:i w:val="0"/>
                <w:iCs w:val="0"/>
                <w:sz w:val="18"/>
                <w:szCs w:val="18"/>
              </w:rPr>
            </w:pPr>
          </w:p>
          <w:p w14:paraId="6C2CAEFE" w14:textId="17C93412" w:rsidR="0051144C" w:rsidRPr="00DC1CBA" w:rsidRDefault="0051144C" w:rsidP="0051144C">
            <w:pPr>
              <w:pStyle w:val="Default"/>
              <w:jc w:val="both"/>
              <w:rPr>
                <w:b/>
                <w:bCs/>
                <w:sz w:val="18"/>
                <w:szCs w:val="18"/>
              </w:rPr>
            </w:pPr>
          </w:p>
        </w:tc>
        <w:tc>
          <w:tcPr>
            <w:tcW w:w="627" w:type="pct"/>
            <w:shd w:val="clear" w:color="auto" w:fill="auto"/>
          </w:tcPr>
          <w:p w14:paraId="26051262" w14:textId="2184F26A" w:rsidR="0051144C" w:rsidRPr="00DC1CBA" w:rsidRDefault="004F5097" w:rsidP="0051144C">
            <w:pPr>
              <w:ind w:left="16" w:right="102"/>
              <w:jc w:val="both"/>
              <w:rPr>
                <w:rFonts w:ascii="Arial" w:hAnsi="Arial" w:cs="Arial"/>
                <w:bCs/>
                <w:sz w:val="18"/>
                <w:szCs w:val="18"/>
              </w:rPr>
            </w:pPr>
            <w:r w:rsidRPr="00DC1CBA">
              <w:rPr>
                <w:rFonts w:ascii="Arial" w:hAnsi="Arial" w:cs="Arial"/>
                <w:b/>
                <w:bCs/>
                <w:sz w:val="18"/>
                <w:szCs w:val="18"/>
              </w:rPr>
              <w:lastRenderedPageBreak/>
              <w:t>9</w:t>
            </w:r>
            <w:r w:rsidR="00AD3349" w:rsidRPr="00DC1CBA">
              <w:rPr>
                <w:rFonts w:ascii="Arial" w:hAnsi="Arial" w:cs="Arial"/>
                <w:b/>
                <w:bCs/>
                <w:sz w:val="18"/>
                <w:szCs w:val="18"/>
              </w:rPr>
              <w:t>.3-</w:t>
            </w:r>
            <w:r w:rsidR="0051144C" w:rsidRPr="00DC1CBA">
              <w:rPr>
                <w:rFonts w:ascii="Arial" w:hAnsi="Arial" w:cs="Arial"/>
                <w:b/>
                <w:bCs/>
                <w:sz w:val="18"/>
                <w:szCs w:val="18"/>
              </w:rPr>
              <w:t>C</w:t>
            </w:r>
            <w:r w:rsidR="00921595" w:rsidRPr="00DC1CBA">
              <w:rPr>
                <w:rFonts w:ascii="Arial" w:hAnsi="Arial" w:cs="Arial"/>
                <w:b/>
                <w:bCs/>
                <w:sz w:val="18"/>
                <w:szCs w:val="18"/>
              </w:rPr>
              <w:t>9</w:t>
            </w:r>
            <w:r w:rsidR="00AD3349" w:rsidRPr="00DC1CBA">
              <w:rPr>
                <w:rFonts w:ascii="Arial" w:hAnsi="Arial" w:cs="Arial"/>
                <w:b/>
                <w:bCs/>
                <w:sz w:val="18"/>
                <w:szCs w:val="18"/>
              </w:rPr>
              <w:t>-RSP-</w:t>
            </w:r>
            <w:r w:rsidR="0051144C" w:rsidRPr="00DC1CBA">
              <w:rPr>
                <w:rFonts w:ascii="Arial" w:hAnsi="Arial" w:cs="Arial"/>
                <w:b/>
                <w:bCs/>
                <w:sz w:val="18"/>
                <w:szCs w:val="18"/>
              </w:rPr>
              <w:t>BC</w:t>
            </w:r>
          </w:p>
          <w:p w14:paraId="4B0EF872" w14:textId="1291FE39" w:rsidR="0051144C" w:rsidRPr="00DC1CBA" w:rsidRDefault="0051144C" w:rsidP="0051144C">
            <w:pPr>
              <w:jc w:val="both"/>
              <w:rPr>
                <w:rFonts w:ascii="Arial" w:hAnsi="Arial" w:cs="Arial"/>
                <w:bCs/>
                <w:sz w:val="18"/>
                <w:szCs w:val="18"/>
                <w:lang w:val="es-ES"/>
              </w:rPr>
            </w:pPr>
          </w:p>
          <w:p w14:paraId="05D287EF" w14:textId="77777777" w:rsidR="008E196D" w:rsidRPr="00DC1CBA" w:rsidRDefault="008E196D" w:rsidP="0051144C">
            <w:pPr>
              <w:jc w:val="both"/>
              <w:rPr>
                <w:rFonts w:ascii="Arial" w:hAnsi="Arial" w:cs="Arial"/>
                <w:bCs/>
                <w:sz w:val="18"/>
                <w:szCs w:val="18"/>
                <w:lang w:val="es-ES"/>
              </w:rPr>
            </w:pPr>
          </w:p>
          <w:p w14:paraId="6C9C1F83" w14:textId="77777777" w:rsidR="0051144C" w:rsidRPr="00DC1CBA" w:rsidRDefault="0051144C" w:rsidP="0051144C">
            <w:pPr>
              <w:jc w:val="both"/>
              <w:rPr>
                <w:rFonts w:ascii="Arial" w:hAnsi="Arial" w:cs="Arial"/>
                <w:bCs/>
                <w:sz w:val="18"/>
                <w:szCs w:val="18"/>
                <w:lang w:val="es-ES"/>
              </w:rPr>
            </w:pPr>
          </w:p>
          <w:p w14:paraId="3C71DB47" w14:textId="17EB0A30" w:rsidR="0051144C" w:rsidRPr="00DC1CBA" w:rsidRDefault="0051144C" w:rsidP="0051144C">
            <w:pPr>
              <w:jc w:val="both"/>
              <w:rPr>
                <w:rFonts w:ascii="Arial" w:hAnsi="Arial" w:cs="Arial"/>
                <w:sz w:val="18"/>
                <w:szCs w:val="18"/>
              </w:rPr>
            </w:pPr>
            <w:r w:rsidRPr="00DC1CBA">
              <w:rPr>
                <w:rFonts w:ascii="Arial" w:hAnsi="Arial" w:cs="Arial"/>
                <w:sz w:val="18"/>
                <w:szCs w:val="18"/>
              </w:rPr>
              <w:t xml:space="preserve">Esta autoridad electoral realizó el cálculo del remanente del ejercicio 2020, determinando un monto de </w:t>
            </w:r>
            <w:r w:rsidRPr="00DC1CBA">
              <w:rPr>
                <w:rFonts w:ascii="Arial" w:hAnsi="Arial" w:cs="Arial"/>
                <w:b/>
                <w:bCs/>
                <w:sz w:val="18"/>
                <w:szCs w:val="18"/>
              </w:rPr>
              <w:t>$530,774.75</w:t>
            </w:r>
            <w:r w:rsidRPr="00DC1CBA">
              <w:rPr>
                <w:rFonts w:ascii="Arial" w:hAnsi="Arial" w:cs="Arial"/>
                <w:sz w:val="18"/>
                <w:szCs w:val="18"/>
              </w:rPr>
              <w:t>, por lo que se dará seguimiento al reintegro del Remanente de Ordinario 2020 en el marco de la revisión del Informe Anual correspondiente al ejercicio 2021</w:t>
            </w:r>
          </w:p>
          <w:p w14:paraId="09423F5C" w14:textId="185E16C4" w:rsidR="0051144C" w:rsidRPr="00DC1CBA" w:rsidRDefault="0051144C" w:rsidP="0051144C">
            <w:pPr>
              <w:jc w:val="both"/>
              <w:rPr>
                <w:rFonts w:ascii="Arial" w:hAnsi="Arial" w:cs="Arial"/>
                <w:bCs/>
                <w:sz w:val="18"/>
                <w:szCs w:val="18"/>
                <w:lang w:val="es-ES"/>
              </w:rPr>
            </w:pPr>
          </w:p>
        </w:tc>
        <w:tc>
          <w:tcPr>
            <w:tcW w:w="446" w:type="pct"/>
            <w:shd w:val="clear" w:color="auto" w:fill="auto"/>
          </w:tcPr>
          <w:p w14:paraId="4D857447" w14:textId="77777777" w:rsidR="0051144C" w:rsidRPr="00B515FB" w:rsidRDefault="0051144C" w:rsidP="0051144C">
            <w:pPr>
              <w:pStyle w:val="Default"/>
              <w:jc w:val="both"/>
              <w:rPr>
                <w:bCs/>
                <w:sz w:val="18"/>
                <w:szCs w:val="18"/>
                <w:lang w:val="es-ES"/>
              </w:rPr>
            </w:pPr>
          </w:p>
        </w:tc>
        <w:tc>
          <w:tcPr>
            <w:tcW w:w="372" w:type="pct"/>
            <w:shd w:val="clear" w:color="auto" w:fill="auto"/>
          </w:tcPr>
          <w:p w14:paraId="13CAA90E" w14:textId="77777777" w:rsidR="0051144C" w:rsidRPr="00B515FB" w:rsidRDefault="0051144C" w:rsidP="0051144C">
            <w:pPr>
              <w:pStyle w:val="Default"/>
              <w:jc w:val="both"/>
              <w:rPr>
                <w:bCs/>
                <w:color w:val="auto"/>
                <w:sz w:val="18"/>
                <w:szCs w:val="18"/>
              </w:rPr>
            </w:pPr>
          </w:p>
        </w:tc>
      </w:tr>
    </w:tbl>
    <w:p w14:paraId="327184B4" w14:textId="77777777" w:rsidR="00235C73" w:rsidRPr="00F22BDD" w:rsidRDefault="00235C73" w:rsidP="005B162D">
      <w:pPr>
        <w:spacing w:after="0" w:line="240" w:lineRule="auto"/>
        <w:rPr>
          <w:rFonts w:ascii="Arial" w:hAnsi="Arial" w:cs="Arial"/>
          <w:b/>
          <w:bCs/>
          <w:smallCaps/>
          <w:sz w:val="24"/>
          <w:szCs w:val="24"/>
        </w:rPr>
      </w:pPr>
    </w:p>
    <w:sectPr w:rsidR="00235C73" w:rsidRPr="00F22BDD" w:rsidSect="00BF7074">
      <w:footerReference w:type="default" r:id="rId11"/>
      <w:pgSz w:w="15840" w:h="12240" w:orient="landscape" w:code="1"/>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F41BF" w14:textId="77777777" w:rsidR="0094029B" w:rsidRDefault="0094029B" w:rsidP="009771CC">
      <w:pPr>
        <w:spacing w:after="0" w:line="240" w:lineRule="auto"/>
      </w:pPr>
      <w:r>
        <w:separator/>
      </w:r>
    </w:p>
  </w:endnote>
  <w:endnote w:type="continuationSeparator" w:id="0">
    <w:p w14:paraId="41FE779E" w14:textId="77777777" w:rsidR="0094029B" w:rsidRDefault="0094029B"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91083" w14:textId="77777777" w:rsidR="00266A31" w:rsidRPr="000A747F" w:rsidRDefault="00266A31" w:rsidP="000A747F">
    <w:pPr>
      <w:pStyle w:val="Piedepgina"/>
      <w:jc w:val="center"/>
      <w:rPr>
        <w:rFonts w:ascii="Arial" w:hAnsi="Arial" w:cs="Arial"/>
        <w:sz w:val="16"/>
      </w:rPr>
    </w:pPr>
    <w:r w:rsidRPr="000A747F">
      <w:rPr>
        <w:rFonts w:ascii="Arial" w:hAnsi="Arial" w:cs="Arial"/>
        <w:sz w:val="16"/>
      </w:rPr>
      <w:fldChar w:fldCharType="begin"/>
    </w:r>
    <w:r w:rsidRPr="000A747F">
      <w:rPr>
        <w:rFonts w:ascii="Arial" w:hAnsi="Arial" w:cs="Arial"/>
        <w:sz w:val="16"/>
      </w:rPr>
      <w:instrText>PAGE  \* Arabic  \* MERGEFORMAT</w:instrText>
    </w:r>
    <w:r w:rsidRPr="000A747F">
      <w:rPr>
        <w:rFonts w:ascii="Arial" w:hAnsi="Arial" w:cs="Arial"/>
        <w:sz w:val="16"/>
      </w:rPr>
      <w:fldChar w:fldCharType="separate"/>
    </w:r>
    <w:r w:rsidRPr="00A520F0">
      <w:rPr>
        <w:rFonts w:ascii="Arial" w:hAnsi="Arial" w:cs="Arial"/>
        <w:noProof/>
        <w:sz w:val="16"/>
        <w:lang w:val="es-ES"/>
      </w:rPr>
      <w:t>18</w:t>
    </w:r>
    <w:r w:rsidRPr="000A747F">
      <w:rPr>
        <w:rFonts w:ascii="Arial" w:hAnsi="Arial" w:cs="Arial"/>
        <w:sz w:val="16"/>
      </w:rPr>
      <w:fldChar w:fldCharType="end"/>
    </w:r>
    <w:r w:rsidRPr="000A747F">
      <w:rPr>
        <w:rFonts w:ascii="Arial" w:hAnsi="Arial" w:cs="Arial"/>
        <w:sz w:val="16"/>
        <w:lang w:val="es-ES"/>
      </w:rPr>
      <w:t xml:space="preserve"> de </w:t>
    </w:r>
    <w:r w:rsidRPr="000A747F">
      <w:rPr>
        <w:rFonts w:ascii="Arial" w:hAnsi="Arial" w:cs="Arial"/>
        <w:sz w:val="16"/>
      </w:rPr>
      <w:fldChar w:fldCharType="begin"/>
    </w:r>
    <w:r w:rsidRPr="000A747F">
      <w:rPr>
        <w:rFonts w:ascii="Arial" w:hAnsi="Arial" w:cs="Arial"/>
        <w:sz w:val="16"/>
      </w:rPr>
      <w:instrText>NUMPAGES  \* Arabic  \* MERGEFORMAT</w:instrText>
    </w:r>
    <w:r w:rsidRPr="000A747F">
      <w:rPr>
        <w:rFonts w:ascii="Arial" w:hAnsi="Arial" w:cs="Arial"/>
        <w:sz w:val="16"/>
      </w:rPr>
      <w:fldChar w:fldCharType="separate"/>
    </w:r>
    <w:r w:rsidRPr="00A520F0">
      <w:rPr>
        <w:rFonts w:ascii="Arial" w:hAnsi="Arial" w:cs="Arial"/>
        <w:noProof/>
        <w:sz w:val="16"/>
        <w:lang w:val="es-ES"/>
      </w:rPr>
      <w:t>20</w:t>
    </w:r>
    <w:r w:rsidRPr="000A747F">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33EA5" w14:textId="77777777" w:rsidR="0094029B" w:rsidRDefault="0094029B" w:rsidP="009771CC">
      <w:pPr>
        <w:spacing w:after="0" w:line="240" w:lineRule="auto"/>
      </w:pPr>
      <w:r>
        <w:separator/>
      </w:r>
    </w:p>
  </w:footnote>
  <w:footnote w:type="continuationSeparator" w:id="0">
    <w:p w14:paraId="1BB0EDF2" w14:textId="77777777" w:rsidR="0094029B" w:rsidRDefault="0094029B"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2" w15:restartNumberingAfterBreak="0">
    <w:nsid w:val="52C637B8"/>
    <w:multiLevelType w:val="hybridMultilevel"/>
    <w:tmpl w:val="7FB60CF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30777AF"/>
    <w:multiLevelType w:val="hybridMultilevel"/>
    <w:tmpl w:val="F4945D44"/>
    <w:lvl w:ilvl="0" w:tplc="83B40950">
      <w:start w:val="1"/>
      <w:numFmt w:val="decimal"/>
      <w:lvlText w:val="%1"/>
      <w:lvlJc w:val="left"/>
      <w:pPr>
        <w:ind w:left="720" w:hanging="360"/>
      </w:pPr>
      <w:rPr>
        <w:rFonts w:hint="default"/>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662612B"/>
    <w:multiLevelType w:val="multilevel"/>
    <w:tmpl w:val="511024EE"/>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 w:numId="5">
    <w:abstractNumId w:val="4"/>
    <w:lvlOverride w:ilvl="0">
      <w:startOverride w:val="12"/>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s-MX" w:vendorID="64" w:dllVersion="0" w:nlCheck="1" w:checkStyle="0"/>
  <w:activeWritingStyle w:appName="MSWord" w:lang="es-ES" w:vendorID="64" w:dllVersion="0" w:nlCheck="1" w:checkStyle="0"/>
  <w:activeWritingStyle w:appName="MSWord" w:lang="es-MX"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00CD"/>
    <w:rsid w:val="00000EA3"/>
    <w:rsid w:val="000027DA"/>
    <w:rsid w:val="0000399A"/>
    <w:rsid w:val="00003C0A"/>
    <w:rsid w:val="0000522C"/>
    <w:rsid w:val="0000524F"/>
    <w:rsid w:val="00005897"/>
    <w:rsid w:val="000069F0"/>
    <w:rsid w:val="00007073"/>
    <w:rsid w:val="00007819"/>
    <w:rsid w:val="00010200"/>
    <w:rsid w:val="00010D5D"/>
    <w:rsid w:val="0001139B"/>
    <w:rsid w:val="000114A5"/>
    <w:rsid w:val="00011F24"/>
    <w:rsid w:val="0001207E"/>
    <w:rsid w:val="00012C51"/>
    <w:rsid w:val="000134B1"/>
    <w:rsid w:val="000136C4"/>
    <w:rsid w:val="00014D3A"/>
    <w:rsid w:val="00015656"/>
    <w:rsid w:val="00016FBA"/>
    <w:rsid w:val="00017AD9"/>
    <w:rsid w:val="00020619"/>
    <w:rsid w:val="0002156E"/>
    <w:rsid w:val="00022157"/>
    <w:rsid w:val="000224E1"/>
    <w:rsid w:val="00023415"/>
    <w:rsid w:val="00023A46"/>
    <w:rsid w:val="000248A7"/>
    <w:rsid w:val="0002518D"/>
    <w:rsid w:val="0002588C"/>
    <w:rsid w:val="00026DDC"/>
    <w:rsid w:val="0002776C"/>
    <w:rsid w:val="00027E56"/>
    <w:rsid w:val="0003169A"/>
    <w:rsid w:val="00032058"/>
    <w:rsid w:val="000324DC"/>
    <w:rsid w:val="00032F9C"/>
    <w:rsid w:val="00033C7E"/>
    <w:rsid w:val="00033D30"/>
    <w:rsid w:val="00033E69"/>
    <w:rsid w:val="00034C5E"/>
    <w:rsid w:val="00034C6F"/>
    <w:rsid w:val="000353B0"/>
    <w:rsid w:val="00035692"/>
    <w:rsid w:val="00035A3A"/>
    <w:rsid w:val="00035B4B"/>
    <w:rsid w:val="00035CB5"/>
    <w:rsid w:val="00036026"/>
    <w:rsid w:val="00036EDE"/>
    <w:rsid w:val="00036F6B"/>
    <w:rsid w:val="000370DF"/>
    <w:rsid w:val="00037425"/>
    <w:rsid w:val="00040D78"/>
    <w:rsid w:val="0004219D"/>
    <w:rsid w:val="00042944"/>
    <w:rsid w:val="000450B1"/>
    <w:rsid w:val="00045472"/>
    <w:rsid w:val="000467E6"/>
    <w:rsid w:val="00046D1A"/>
    <w:rsid w:val="00046E3D"/>
    <w:rsid w:val="0005199A"/>
    <w:rsid w:val="000531A1"/>
    <w:rsid w:val="00055152"/>
    <w:rsid w:val="00055751"/>
    <w:rsid w:val="00055A6D"/>
    <w:rsid w:val="00056F9C"/>
    <w:rsid w:val="000573C6"/>
    <w:rsid w:val="00057DB9"/>
    <w:rsid w:val="00060ADE"/>
    <w:rsid w:val="00061B9F"/>
    <w:rsid w:val="00061EDA"/>
    <w:rsid w:val="00062803"/>
    <w:rsid w:val="00062B8C"/>
    <w:rsid w:val="00064171"/>
    <w:rsid w:val="0006433A"/>
    <w:rsid w:val="00065897"/>
    <w:rsid w:val="00066645"/>
    <w:rsid w:val="00066684"/>
    <w:rsid w:val="0006723A"/>
    <w:rsid w:val="00067292"/>
    <w:rsid w:val="0006767E"/>
    <w:rsid w:val="000707CB"/>
    <w:rsid w:val="00070DCC"/>
    <w:rsid w:val="00070FB5"/>
    <w:rsid w:val="00071011"/>
    <w:rsid w:val="0007235E"/>
    <w:rsid w:val="00073BD9"/>
    <w:rsid w:val="0007530D"/>
    <w:rsid w:val="000759A4"/>
    <w:rsid w:val="00075D6A"/>
    <w:rsid w:val="000764D2"/>
    <w:rsid w:val="00076B7C"/>
    <w:rsid w:val="00076B7F"/>
    <w:rsid w:val="00077D0D"/>
    <w:rsid w:val="00077E52"/>
    <w:rsid w:val="00080564"/>
    <w:rsid w:val="00081823"/>
    <w:rsid w:val="0008297F"/>
    <w:rsid w:val="000833EE"/>
    <w:rsid w:val="0008347B"/>
    <w:rsid w:val="000836C1"/>
    <w:rsid w:val="0008568B"/>
    <w:rsid w:val="000864B3"/>
    <w:rsid w:val="00086A6F"/>
    <w:rsid w:val="0009004D"/>
    <w:rsid w:val="000901BB"/>
    <w:rsid w:val="00090995"/>
    <w:rsid w:val="00091BA8"/>
    <w:rsid w:val="00091CE7"/>
    <w:rsid w:val="00092106"/>
    <w:rsid w:val="00092705"/>
    <w:rsid w:val="0009351B"/>
    <w:rsid w:val="000944D6"/>
    <w:rsid w:val="000946EF"/>
    <w:rsid w:val="00094D4F"/>
    <w:rsid w:val="00094EBD"/>
    <w:rsid w:val="00095052"/>
    <w:rsid w:val="00095B15"/>
    <w:rsid w:val="00095F80"/>
    <w:rsid w:val="00096A7B"/>
    <w:rsid w:val="000A0502"/>
    <w:rsid w:val="000A3E86"/>
    <w:rsid w:val="000A4284"/>
    <w:rsid w:val="000A4346"/>
    <w:rsid w:val="000A719D"/>
    <w:rsid w:val="000A71B5"/>
    <w:rsid w:val="000A720B"/>
    <w:rsid w:val="000A7326"/>
    <w:rsid w:val="000A747F"/>
    <w:rsid w:val="000A7A75"/>
    <w:rsid w:val="000B0232"/>
    <w:rsid w:val="000B1A27"/>
    <w:rsid w:val="000B229D"/>
    <w:rsid w:val="000B2866"/>
    <w:rsid w:val="000B4097"/>
    <w:rsid w:val="000B4ADF"/>
    <w:rsid w:val="000B5B56"/>
    <w:rsid w:val="000B5D3B"/>
    <w:rsid w:val="000B6540"/>
    <w:rsid w:val="000B6C1F"/>
    <w:rsid w:val="000B7567"/>
    <w:rsid w:val="000C02E1"/>
    <w:rsid w:val="000C0585"/>
    <w:rsid w:val="000C0B6A"/>
    <w:rsid w:val="000C10EE"/>
    <w:rsid w:val="000C1547"/>
    <w:rsid w:val="000C1A7E"/>
    <w:rsid w:val="000C287B"/>
    <w:rsid w:val="000C412C"/>
    <w:rsid w:val="000C4A1A"/>
    <w:rsid w:val="000C5667"/>
    <w:rsid w:val="000C6103"/>
    <w:rsid w:val="000C6C4D"/>
    <w:rsid w:val="000C7786"/>
    <w:rsid w:val="000D06DB"/>
    <w:rsid w:val="000D0A84"/>
    <w:rsid w:val="000D0A91"/>
    <w:rsid w:val="000D0E11"/>
    <w:rsid w:val="000D0EFC"/>
    <w:rsid w:val="000D1164"/>
    <w:rsid w:val="000D16FB"/>
    <w:rsid w:val="000D37DA"/>
    <w:rsid w:val="000D4019"/>
    <w:rsid w:val="000D4C8A"/>
    <w:rsid w:val="000D5076"/>
    <w:rsid w:val="000D7657"/>
    <w:rsid w:val="000D7684"/>
    <w:rsid w:val="000E0B74"/>
    <w:rsid w:val="000E1897"/>
    <w:rsid w:val="000E2A97"/>
    <w:rsid w:val="000E2B5E"/>
    <w:rsid w:val="000E3BF0"/>
    <w:rsid w:val="000E4289"/>
    <w:rsid w:val="000E4936"/>
    <w:rsid w:val="000E57D6"/>
    <w:rsid w:val="000E6AFD"/>
    <w:rsid w:val="000E70DF"/>
    <w:rsid w:val="000E776C"/>
    <w:rsid w:val="000E7D7F"/>
    <w:rsid w:val="000F0176"/>
    <w:rsid w:val="000F0DB3"/>
    <w:rsid w:val="000F10AA"/>
    <w:rsid w:val="000F1178"/>
    <w:rsid w:val="000F14AD"/>
    <w:rsid w:val="000F3061"/>
    <w:rsid w:val="000F3A36"/>
    <w:rsid w:val="000F4871"/>
    <w:rsid w:val="000F4F18"/>
    <w:rsid w:val="000F523A"/>
    <w:rsid w:val="000F563A"/>
    <w:rsid w:val="000F6EB0"/>
    <w:rsid w:val="000F7D07"/>
    <w:rsid w:val="001002CF"/>
    <w:rsid w:val="0010050F"/>
    <w:rsid w:val="001009E8"/>
    <w:rsid w:val="00101A39"/>
    <w:rsid w:val="0010297A"/>
    <w:rsid w:val="0010335D"/>
    <w:rsid w:val="00103399"/>
    <w:rsid w:val="0010374C"/>
    <w:rsid w:val="00103ABF"/>
    <w:rsid w:val="00103C5C"/>
    <w:rsid w:val="001042E5"/>
    <w:rsid w:val="001043DF"/>
    <w:rsid w:val="001043F1"/>
    <w:rsid w:val="0010485F"/>
    <w:rsid w:val="00105210"/>
    <w:rsid w:val="001069C8"/>
    <w:rsid w:val="00106EBC"/>
    <w:rsid w:val="001074EB"/>
    <w:rsid w:val="00107584"/>
    <w:rsid w:val="001123AB"/>
    <w:rsid w:val="001127A8"/>
    <w:rsid w:val="00113508"/>
    <w:rsid w:val="001139B5"/>
    <w:rsid w:val="001139CB"/>
    <w:rsid w:val="00114220"/>
    <w:rsid w:val="00114877"/>
    <w:rsid w:val="001169ED"/>
    <w:rsid w:val="00122492"/>
    <w:rsid w:val="0012285A"/>
    <w:rsid w:val="001228B6"/>
    <w:rsid w:val="0012420F"/>
    <w:rsid w:val="001244A5"/>
    <w:rsid w:val="00125C6A"/>
    <w:rsid w:val="00126AEA"/>
    <w:rsid w:val="0012744C"/>
    <w:rsid w:val="00131A97"/>
    <w:rsid w:val="00132185"/>
    <w:rsid w:val="00132400"/>
    <w:rsid w:val="001326B1"/>
    <w:rsid w:val="0013332D"/>
    <w:rsid w:val="00134925"/>
    <w:rsid w:val="00135C36"/>
    <w:rsid w:val="00136834"/>
    <w:rsid w:val="0013684E"/>
    <w:rsid w:val="00140DB5"/>
    <w:rsid w:val="0014241F"/>
    <w:rsid w:val="00144B29"/>
    <w:rsid w:val="00144E81"/>
    <w:rsid w:val="00144EE0"/>
    <w:rsid w:val="00145118"/>
    <w:rsid w:val="00147261"/>
    <w:rsid w:val="00152665"/>
    <w:rsid w:val="00152934"/>
    <w:rsid w:val="001529CE"/>
    <w:rsid w:val="00152F1D"/>
    <w:rsid w:val="001540D1"/>
    <w:rsid w:val="00154A7E"/>
    <w:rsid w:val="00154CF1"/>
    <w:rsid w:val="00155B97"/>
    <w:rsid w:val="00156D8A"/>
    <w:rsid w:val="0015706A"/>
    <w:rsid w:val="00161311"/>
    <w:rsid w:val="00161732"/>
    <w:rsid w:val="0016291F"/>
    <w:rsid w:val="00163006"/>
    <w:rsid w:val="00164F2C"/>
    <w:rsid w:val="00165582"/>
    <w:rsid w:val="00167356"/>
    <w:rsid w:val="001679B2"/>
    <w:rsid w:val="001679DD"/>
    <w:rsid w:val="00167CCF"/>
    <w:rsid w:val="00171252"/>
    <w:rsid w:val="001715D6"/>
    <w:rsid w:val="00172B33"/>
    <w:rsid w:val="00172EDB"/>
    <w:rsid w:val="0017348B"/>
    <w:rsid w:val="001742D0"/>
    <w:rsid w:val="0017477A"/>
    <w:rsid w:val="001753C1"/>
    <w:rsid w:val="001767AF"/>
    <w:rsid w:val="00176FE2"/>
    <w:rsid w:val="001773B4"/>
    <w:rsid w:val="00177E0B"/>
    <w:rsid w:val="00180E14"/>
    <w:rsid w:val="001811EF"/>
    <w:rsid w:val="00181739"/>
    <w:rsid w:val="00183356"/>
    <w:rsid w:val="001839F9"/>
    <w:rsid w:val="00184A28"/>
    <w:rsid w:val="00186B47"/>
    <w:rsid w:val="001876EE"/>
    <w:rsid w:val="001907B5"/>
    <w:rsid w:val="00191848"/>
    <w:rsid w:val="001928D9"/>
    <w:rsid w:val="001931F3"/>
    <w:rsid w:val="001943D0"/>
    <w:rsid w:val="0019507E"/>
    <w:rsid w:val="0019581E"/>
    <w:rsid w:val="00196C70"/>
    <w:rsid w:val="0019759A"/>
    <w:rsid w:val="001978B1"/>
    <w:rsid w:val="001A120E"/>
    <w:rsid w:val="001A1457"/>
    <w:rsid w:val="001A2F2E"/>
    <w:rsid w:val="001A52DE"/>
    <w:rsid w:val="001A5C72"/>
    <w:rsid w:val="001A65E7"/>
    <w:rsid w:val="001A77FC"/>
    <w:rsid w:val="001A7CB4"/>
    <w:rsid w:val="001A7F79"/>
    <w:rsid w:val="001B0330"/>
    <w:rsid w:val="001B146A"/>
    <w:rsid w:val="001B14FF"/>
    <w:rsid w:val="001B3119"/>
    <w:rsid w:val="001B45F0"/>
    <w:rsid w:val="001B5210"/>
    <w:rsid w:val="001B5363"/>
    <w:rsid w:val="001B5368"/>
    <w:rsid w:val="001B5945"/>
    <w:rsid w:val="001B6DC2"/>
    <w:rsid w:val="001B7502"/>
    <w:rsid w:val="001B76DD"/>
    <w:rsid w:val="001B7AF8"/>
    <w:rsid w:val="001C024D"/>
    <w:rsid w:val="001C0718"/>
    <w:rsid w:val="001C0B27"/>
    <w:rsid w:val="001C0CE1"/>
    <w:rsid w:val="001C1BCC"/>
    <w:rsid w:val="001C26AD"/>
    <w:rsid w:val="001C2F44"/>
    <w:rsid w:val="001C3467"/>
    <w:rsid w:val="001C3DC4"/>
    <w:rsid w:val="001C4D88"/>
    <w:rsid w:val="001C6B08"/>
    <w:rsid w:val="001C732E"/>
    <w:rsid w:val="001C761B"/>
    <w:rsid w:val="001C7800"/>
    <w:rsid w:val="001C788D"/>
    <w:rsid w:val="001D0017"/>
    <w:rsid w:val="001D0398"/>
    <w:rsid w:val="001D0631"/>
    <w:rsid w:val="001D0D9B"/>
    <w:rsid w:val="001D1127"/>
    <w:rsid w:val="001D17A1"/>
    <w:rsid w:val="001D363D"/>
    <w:rsid w:val="001D3B9E"/>
    <w:rsid w:val="001D518C"/>
    <w:rsid w:val="001D52F6"/>
    <w:rsid w:val="001D59E2"/>
    <w:rsid w:val="001D5DD0"/>
    <w:rsid w:val="001D6002"/>
    <w:rsid w:val="001D66B3"/>
    <w:rsid w:val="001D6789"/>
    <w:rsid w:val="001D6908"/>
    <w:rsid w:val="001D69E3"/>
    <w:rsid w:val="001D77A6"/>
    <w:rsid w:val="001E00B4"/>
    <w:rsid w:val="001E1C88"/>
    <w:rsid w:val="001E1CCA"/>
    <w:rsid w:val="001E20CC"/>
    <w:rsid w:val="001E20DF"/>
    <w:rsid w:val="001E347C"/>
    <w:rsid w:val="001E3DA4"/>
    <w:rsid w:val="001E3F21"/>
    <w:rsid w:val="001E3F30"/>
    <w:rsid w:val="001E3F9A"/>
    <w:rsid w:val="001E3FFC"/>
    <w:rsid w:val="001E4579"/>
    <w:rsid w:val="001E49E3"/>
    <w:rsid w:val="001E4F1A"/>
    <w:rsid w:val="001E5412"/>
    <w:rsid w:val="001E615E"/>
    <w:rsid w:val="001E79EB"/>
    <w:rsid w:val="001F20C2"/>
    <w:rsid w:val="001F20D6"/>
    <w:rsid w:val="001F2276"/>
    <w:rsid w:val="001F2A86"/>
    <w:rsid w:val="001F2C8B"/>
    <w:rsid w:val="001F2D57"/>
    <w:rsid w:val="001F3BB0"/>
    <w:rsid w:val="001F550B"/>
    <w:rsid w:val="001F5F7B"/>
    <w:rsid w:val="001F6774"/>
    <w:rsid w:val="001F70B3"/>
    <w:rsid w:val="001F7597"/>
    <w:rsid w:val="001F7CB5"/>
    <w:rsid w:val="00201349"/>
    <w:rsid w:val="002028C2"/>
    <w:rsid w:val="00202CA9"/>
    <w:rsid w:val="00202FC4"/>
    <w:rsid w:val="002036AD"/>
    <w:rsid w:val="00203D79"/>
    <w:rsid w:val="0020443D"/>
    <w:rsid w:val="002056CE"/>
    <w:rsid w:val="0020681F"/>
    <w:rsid w:val="002068A3"/>
    <w:rsid w:val="00210983"/>
    <w:rsid w:val="0021110F"/>
    <w:rsid w:val="0021238E"/>
    <w:rsid w:val="00212765"/>
    <w:rsid w:val="002132EF"/>
    <w:rsid w:val="0021355C"/>
    <w:rsid w:val="00213AA6"/>
    <w:rsid w:val="0021458A"/>
    <w:rsid w:val="00216E00"/>
    <w:rsid w:val="00217877"/>
    <w:rsid w:val="00222AAC"/>
    <w:rsid w:val="0022376E"/>
    <w:rsid w:val="00223F45"/>
    <w:rsid w:val="0022441D"/>
    <w:rsid w:val="00224952"/>
    <w:rsid w:val="002258B2"/>
    <w:rsid w:val="002260C8"/>
    <w:rsid w:val="00226D45"/>
    <w:rsid w:val="00227443"/>
    <w:rsid w:val="00227DE5"/>
    <w:rsid w:val="00227E61"/>
    <w:rsid w:val="00231F43"/>
    <w:rsid w:val="00232035"/>
    <w:rsid w:val="0023274B"/>
    <w:rsid w:val="002332BA"/>
    <w:rsid w:val="0023351C"/>
    <w:rsid w:val="00233775"/>
    <w:rsid w:val="00233987"/>
    <w:rsid w:val="00234FEE"/>
    <w:rsid w:val="00235C73"/>
    <w:rsid w:val="00235F28"/>
    <w:rsid w:val="002365D1"/>
    <w:rsid w:val="00236FF1"/>
    <w:rsid w:val="00240011"/>
    <w:rsid w:val="002401B7"/>
    <w:rsid w:val="00241397"/>
    <w:rsid w:val="00242CCD"/>
    <w:rsid w:val="00243621"/>
    <w:rsid w:val="002446AE"/>
    <w:rsid w:val="00246187"/>
    <w:rsid w:val="00246EE2"/>
    <w:rsid w:val="00247F3B"/>
    <w:rsid w:val="00247FD1"/>
    <w:rsid w:val="00250189"/>
    <w:rsid w:val="002502D4"/>
    <w:rsid w:val="0025039B"/>
    <w:rsid w:val="00250A9A"/>
    <w:rsid w:val="00252675"/>
    <w:rsid w:val="00253F50"/>
    <w:rsid w:val="00253FE6"/>
    <w:rsid w:val="00254229"/>
    <w:rsid w:val="00254424"/>
    <w:rsid w:val="002555F6"/>
    <w:rsid w:val="00256563"/>
    <w:rsid w:val="00256EA8"/>
    <w:rsid w:val="0025723D"/>
    <w:rsid w:val="0026005F"/>
    <w:rsid w:val="002604E4"/>
    <w:rsid w:val="00260C9F"/>
    <w:rsid w:val="002619DD"/>
    <w:rsid w:val="00263677"/>
    <w:rsid w:val="00263E99"/>
    <w:rsid w:val="00264238"/>
    <w:rsid w:val="00264747"/>
    <w:rsid w:val="002656E4"/>
    <w:rsid w:val="00266A31"/>
    <w:rsid w:val="00267E7B"/>
    <w:rsid w:val="00270408"/>
    <w:rsid w:val="00271346"/>
    <w:rsid w:val="00271838"/>
    <w:rsid w:val="00271DD4"/>
    <w:rsid w:val="00272536"/>
    <w:rsid w:val="0027262C"/>
    <w:rsid w:val="00272B9C"/>
    <w:rsid w:val="00274217"/>
    <w:rsid w:val="00275C2F"/>
    <w:rsid w:val="0027618C"/>
    <w:rsid w:val="0027701B"/>
    <w:rsid w:val="0027760D"/>
    <w:rsid w:val="00277875"/>
    <w:rsid w:val="0028104B"/>
    <w:rsid w:val="00281D81"/>
    <w:rsid w:val="00282CFE"/>
    <w:rsid w:val="00282E12"/>
    <w:rsid w:val="00283680"/>
    <w:rsid w:val="0028541B"/>
    <w:rsid w:val="00285842"/>
    <w:rsid w:val="0028598C"/>
    <w:rsid w:val="00285EDF"/>
    <w:rsid w:val="00286471"/>
    <w:rsid w:val="00287F2A"/>
    <w:rsid w:val="00293208"/>
    <w:rsid w:val="002933DE"/>
    <w:rsid w:val="00293F18"/>
    <w:rsid w:val="00294955"/>
    <w:rsid w:val="00294EB2"/>
    <w:rsid w:val="002951AD"/>
    <w:rsid w:val="00295312"/>
    <w:rsid w:val="00296318"/>
    <w:rsid w:val="00296656"/>
    <w:rsid w:val="00297107"/>
    <w:rsid w:val="0029788C"/>
    <w:rsid w:val="00297C21"/>
    <w:rsid w:val="002A033B"/>
    <w:rsid w:val="002A1573"/>
    <w:rsid w:val="002A18E1"/>
    <w:rsid w:val="002A3030"/>
    <w:rsid w:val="002A36AD"/>
    <w:rsid w:val="002A3B69"/>
    <w:rsid w:val="002A3F2B"/>
    <w:rsid w:val="002A45F6"/>
    <w:rsid w:val="002A474A"/>
    <w:rsid w:val="002A50D9"/>
    <w:rsid w:val="002A61E3"/>
    <w:rsid w:val="002A6C5E"/>
    <w:rsid w:val="002A76EF"/>
    <w:rsid w:val="002A7716"/>
    <w:rsid w:val="002A7DEB"/>
    <w:rsid w:val="002B0859"/>
    <w:rsid w:val="002B0B0F"/>
    <w:rsid w:val="002B14F5"/>
    <w:rsid w:val="002B327C"/>
    <w:rsid w:val="002B3819"/>
    <w:rsid w:val="002B43C9"/>
    <w:rsid w:val="002C267E"/>
    <w:rsid w:val="002C26A0"/>
    <w:rsid w:val="002C2A49"/>
    <w:rsid w:val="002C3162"/>
    <w:rsid w:val="002C328E"/>
    <w:rsid w:val="002C4740"/>
    <w:rsid w:val="002C4DBA"/>
    <w:rsid w:val="002D0785"/>
    <w:rsid w:val="002D07D8"/>
    <w:rsid w:val="002D12C4"/>
    <w:rsid w:val="002D1D46"/>
    <w:rsid w:val="002D280C"/>
    <w:rsid w:val="002D2D90"/>
    <w:rsid w:val="002D38D2"/>
    <w:rsid w:val="002D3A81"/>
    <w:rsid w:val="002D4017"/>
    <w:rsid w:val="002D41A4"/>
    <w:rsid w:val="002D50F3"/>
    <w:rsid w:val="002D5D21"/>
    <w:rsid w:val="002D5DDB"/>
    <w:rsid w:val="002D72F5"/>
    <w:rsid w:val="002D764C"/>
    <w:rsid w:val="002D7FE1"/>
    <w:rsid w:val="002E1B76"/>
    <w:rsid w:val="002E27AA"/>
    <w:rsid w:val="002E2867"/>
    <w:rsid w:val="002E4F02"/>
    <w:rsid w:val="002E4F26"/>
    <w:rsid w:val="002E5A84"/>
    <w:rsid w:val="002E5AC1"/>
    <w:rsid w:val="002E66D9"/>
    <w:rsid w:val="002E6F22"/>
    <w:rsid w:val="002E74A4"/>
    <w:rsid w:val="002E7E51"/>
    <w:rsid w:val="002F0486"/>
    <w:rsid w:val="002F2F0E"/>
    <w:rsid w:val="002F431A"/>
    <w:rsid w:val="002F5806"/>
    <w:rsid w:val="002F5B49"/>
    <w:rsid w:val="002F6473"/>
    <w:rsid w:val="002F66D8"/>
    <w:rsid w:val="002F69AE"/>
    <w:rsid w:val="002F72DC"/>
    <w:rsid w:val="002F7C51"/>
    <w:rsid w:val="00300EB1"/>
    <w:rsid w:val="00301F51"/>
    <w:rsid w:val="00302977"/>
    <w:rsid w:val="00303C46"/>
    <w:rsid w:val="00304541"/>
    <w:rsid w:val="00304E12"/>
    <w:rsid w:val="003060A2"/>
    <w:rsid w:val="00306817"/>
    <w:rsid w:val="00307A0F"/>
    <w:rsid w:val="00307BCF"/>
    <w:rsid w:val="00307E66"/>
    <w:rsid w:val="00310824"/>
    <w:rsid w:val="003120E6"/>
    <w:rsid w:val="00312BA4"/>
    <w:rsid w:val="003139D0"/>
    <w:rsid w:val="003152EA"/>
    <w:rsid w:val="00315872"/>
    <w:rsid w:val="00316466"/>
    <w:rsid w:val="003165BB"/>
    <w:rsid w:val="00316BFA"/>
    <w:rsid w:val="00320290"/>
    <w:rsid w:val="003209EE"/>
    <w:rsid w:val="00323120"/>
    <w:rsid w:val="00323D55"/>
    <w:rsid w:val="003240A9"/>
    <w:rsid w:val="003255FF"/>
    <w:rsid w:val="00327DCB"/>
    <w:rsid w:val="00330136"/>
    <w:rsid w:val="00330AEF"/>
    <w:rsid w:val="00330F22"/>
    <w:rsid w:val="003349CB"/>
    <w:rsid w:val="0033508B"/>
    <w:rsid w:val="0033548C"/>
    <w:rsid w:val="003367FA"/>
    <w:rsid w:val="00340162"/>
    <w:rsid w:val="00340819"/>
    <w:rsid w:val="00341F0E"/>
    <w:rsid w:val="003423E1"/>
    <w:rsid w:val="0034396D"/>
    <w:rsid w:val="00343E9B"/>
    <w:rsid w:val="003444D0"/>
    <w:rsid w:val="00344EF8"/>
    <w:rsid w:val="003471F1"/>
    <w:rsid w:val="00350C74"/>
    <w:rsid w:val="00350CA2"/>
    <w:rsid w:val="003522F0"/>
    <w:rsid w:val="003528BC"/>
    <w:rsid w:val="0035417C"/>
    <w:rsid w:val="003544FC"/>
    <w:rsid w:val="00354905"/>
    <w:rsid w:val="00354C8E"/>
    <w:rsid w:val="00354E4A"/>
    <w:rsid w:val="00355ADD"/>
    <w:rsid w:val="00355FEB"/>
    <w:rsid w:val="0035691F"/>
    <w:rsid w:val="00356BAB"/>
    <w:rsid w:val="00357AB3"/>
    <w:rsid w:val="00360B27"/>
    <w:rsid w:val="003616E9"/>
    <w:rsid w:val="00361747"/>
    <w:rsid w:val="003621BB"/>
    <w:rsid w:val="003632FB"/>
    <w:rsid w:val="003636A2"/>
    <w:rsid w:val="0036426C"/>
    <w:rsid w:val="0036439B"/>
    <w:rsid w:val="00364894"/>
    <w:rsid w:val="00365147"/>
    <w:rsid w:val="003652D1"/>
    <w:rsid w:val="0036634E"/>
    <w:rsid w:val="003663D5"/>
    <w:rsid w:val="003664C6"/>
    <w:rsid w:val="00367678"/>
    <w:rsid w:val="00370170"/>
    <w:rsid w:val="00370673"/>
    <w:rsid w:val="003707C6"/>
    <w:rsid w:val="00370A5C"/>
    <w:rsid w:val="003715AF"/>
    <w:rsid w:val="003715BA"/>
    <w:rsid w:val="00371B3B"/>
    <w:rsid w:val="00372977"/>
    <w:rsid w:val="00372ABD"/>
    <w:rsid w:val="00372D0B"/>
    <w:rsid w:val="00372E5C"/>
    <w:rsid w:val="00373E1C"/>
    <w:rsid w:val="0037643D"/>
    <w:rsid w:val="00376944"/>
    <w:rsid w:val="00376A17"/>
    <w:rsid w:val="00381CD5"/>
    <w:rsid w:val="003823AE"/>
    <w:rsid w:val="0038295A"/>
    <w:rsid w:val="00382AF5"/>
    <w:rsid w:val="003835B8"/>
    <w:rsid w:val="00384BA7"/>
    <w:rsid w:val="00384C25"/>
    <w:rsid w:val="00385886"/>
    <w:rsid w:val="003860A4"/>
    <w:rsid w:val="0038634F"/>
    <w:rsid w:val="00386E69"/>
    <w:rsid w:val="003873CE"/>
    <w:rsid w:val="00387B6D"/>
    <w:rsid w:val="00387BFC"/>
    <w:rsid w:val="00392F0C"/>
    <w:rsid w:val="00392F39"/>
    <w:rsid w:val="003932F8"/>
    <w:rsid w:val="0039379E"/>
    <w:rsid w:val="00394702"/>
    <w:rsid w:val="00394C93"/>
    <w:rsid w:val="003969B6"/>
    <w:rsid w:val="003973EC"/>
    <w:rsid w:val="003A0987"/>
    <w:rsid w:val="003A118E"/>
    <w:rsid w:val="003A12E9"/>
    <w:rsid w:val="003A1463"/>
    <w:rsid w:val="003A1BB2"/>
    <w:rsid w:val="003A2287"/>
    <w:rsid w:val="003A2627"/>
    <w:rsid w:val="003A50DA"/>
    <w:rsid w:val="003A5C4E"/>
    <w:rsid w:val="003A67E3"/>
    <w:rsid w:val="003A6DCC"/>
    <w:rsid w:val="003B0932"/>
    <w:rsid w:val="003B1006"/>
    <w:rsid w:val="003B1301"/>
    <w:rsid w:val="003B151E"/>
    <w:rsid w:val="003B29EF"/>
    <w:rsid w:val="003B2E11"/>
    <w:rsid w:val="003B36DD"/>
    <w:rsid w:val="003B3F00"/>
    <w:rsid w:val="003B4DB6"/>
    <w:rsid w:val="003B53B9"/>
    <w:rsid w:val="003B5716"/>
    <w:rsid w:val="003B701F"/>
    <w:rsid w:val="003B7C54"/>
    <w:rsid w:val="003C0D7C"/>
    <w:rsid w:val="003C11BA"/>
    <w:rsid w:val="003C13C1"/>
    <w:rsid w:val="003C26FE"/>
    <w:rsid w:val="003C37D7"/>
    <w:rsid w:val="003C3D8F"/>
    <w:rsid w:val="003C44BF"/>
    <w:rsid w:val="003C6C83"/>
    <w:rsid w:val="003D02BA"/>
    <w:rsid w:val="003D1073"/>
    <w:rsid w:val="003D1966"/>
    <w:rsid w:val="003D2EEE"/>
    <w:rsid w:val="003D2F85"/>
    <w:rsid w:val="003D30DF"/>
    <w:rsid w:val="003D33E0"/>
    <w:rsid w:val="003D347B"/>
    <w:rsid w:val="003D3C33"/>
    <w:rsid w:val="003D566C"/>
    <w:rsid w:val="003D773B"/>
    <w:rsid w:val="003D7A34"/>
    <w:rsid w:val="003E246B"/>
    <w:rsid w:val="003E252A"/>
    <w:rsid w:val="003E29E1"/>
    <w:rsid w:val="003E2C85"/>
    <w:rsid w:val="003E3E09"/>
    <w:rsid w:val="003E4643"/>
    <w:rsid w:val="003E4662"/>
    <w:rsid w:val="003E4886"/>
    <w:rsid w:val="003E490B"/>
    <w:rsid w:val="003E4B8B"/>
    <w:rsid w:val="003E6E44"/>
    <w:rsid w:val="003E7BD9"/>
    <w:rsid w:val="003F0A26"/>
    <w:rsid w:val="003F12A5"/>
    <w:rsid w:val="003F6DA1"/>
    <w:rsid w:val="003F714C"/>
    <w:rsid w:val="003F7DDE"/>
    <w:rsid w:val="004000F7"/>
    <w:rsid w:val="0040042A"/>
    <w:rsid w:val="004018D2"/>
    <w:rsid w:val="00401F21"/>
    <w:rsid w:val="0040251D"/>
    <w:rsid w:val="004028A6"/>
    <w:rsid w:val="00403188"/>
    <w:rsid w:val="004031EB"/>
    <w:rsid w:val="00403C06"/>
    <w:rsid w:val="00403CEF"/>
    <w:rsid w:val="0040410B"/>
    <w:rsid w:val="00404D17"/>
    <w:rsid w:val="004053E4"/>
    <w:rsid w:val="004054FF"/>
    <w:rsid w:val="0040564E"/>
    <w:rsid w:val="00406611"/>
    <w:rsid w:val="0040680D"/>
    <w:rsid w:val="00406E85"/>
    <w:rsid w:val="00412423"/>
    <w:rsid w:val="00412B21"/>
    <w:rsid w:val="00412B6B"/>
    <w:rsid w:val="00412C27"/>
    <w:rsid w:val="00413B80"/>
    <w:rsid w:val="00413F58"/>
    <w:rsid w:val="00414036"/>
    <w:rsid w:val="00416B51"/>
    <w:rsid w:val="00420542"/>
    <w:rsid w:val="0042077C"/>
    <w:rsid w:val="004218DA"/>
    <w:rsid w:val="0042206E"/>
    <w:rsid w:val="0042305C"/>
    <w:rsid w:val="00423FA4"/>
    <w:rsid w:val="00426ABB"/>
    <w:rsid w:val="00427197"/>
    <w:rsid w:val="0042723D"/>
    <w:rsid w:val="0042732F"/>
    <w:rsid w:val="00427516"/>
    <w:rsid w:val="0043009B"/>
    <w:rsid w:val="00430267"/>
    <w:rsid w:val="00430574"/>
    <w:rsid w:val="004307D8"/>
    <w:rsid w:val="004314B3"/>
    <w:rsid w:val="00431B43"/>
    <w:rsid w:val="004325B8"/>
    <w:rsid w:val="004331EE"/>
    <w:rsid w:val="00433D7E"/>
    <w:rsid w:val="0043421B"/>
    <w:rsid w:val="00435321"/>
    <w:rsid w:val="0043553B"/>
    <w:rsid w:val="00435A8E"/>
    <w:rsid w:val="0043609B"/>
    <w:rsid w:val="00436717"/>
    <w:rsid w:val="00436DCF"/>
    <w:rsid w:val="0043796F"/>
    <w:rsid w:val="00440C75"/>
    <w:rsid w:val="00440E05"/>
    <w:rsid w:val="00443284"/>
    <w:rsid w:val="004435C2"/>
    <w:rsid w:val="00443669"/>
    <w:rsid w:val="0044381E"/>
    <w:rsid w:val="00443C08"/>
    <w:rsid w:val="00444029"/>
    <w:rsid w:val="0044443D"/>
    <w:rsid w:val="0044517F"/>
    <w:rsid w:val="00445558"/>
    <w:rsid w:val="004459F8"/>
    <w:rsid w:val="0044692D"/>
    <w:rsid w:val="00447EF7"/>
    <w:rsid w:val="00450307"/>
    <w:rsid w:val="00450C6F"/>
    <w:rsid w:val="00450E42"/>
    <w:rsid w:val="00450F58"/>
    <w:rsid w:val="00453BF6"/>
    <w:rsid w:val="004540B6"/>
    <w:rsid w:val="00454423"/>
    <w:rsid w:val="00454E33"/>
    <w:rsid w:val="00455A0E"/>
    <w:rsid w:val="00456424"/>
    <w:rsid w:val="004567F0"/>
    <w:rsid w:val="00457D81"/>
    <w:rsid w:val="00457DB4"/>
    <w:rsid w:val="004603C7"/>
    <w:rsid w:val="00460D1F"/>
    <w:rsid w:val="00461B93"/>
    <w:rsid w:val="004626E1"/>
    <w:rsid w:val="00463224"/>
    <w:rsid w:val="0046386F"/>
    <w:rsid w:val="00463907"/>
    <w:rsid w:val="00464BC8"/>
    <w:rsid w:val="0046539F"/>
    <w:rsid w:val="00466C57"/>
    <w:rsid w:val="00470264"/>
    <w:rsid w:val="00470408"/>
    <w:rsid w:val="00471066"/>
    <w:rsid w:val="00471EC6"/>
    <w:rsid w:val="004736F8"/>
    <w:rsid w:val="00474C8A"/>
    <w:rsid w:val="00474FB9"/>
    <w:rsid w:val="0047540F"/>
    <w:rsid w:val="00475CB2"/>
    <w:rsid w:val="00476B74"/>
    <w:rsid w:val="0048255A"/>
    <w:rsid w:val="004827F3"/>
    <w:rsid w:val="004835A2"/>
    <w:rsid w:val="00485BD2"/>
    <w:rsid w:val="00486EAF"/>
    <w:rsid w:val="0048765D"/>
    <w:rsid w:val="00487E84"/>
    <w:rsid w:val="00491FA1"/>
    <w:rsid w:val="00492DE9"/>
    <w:rsid w:val="00493A56"/>
    <w:rsid w:val="0049427C"/>
    <w:rsid w:val="00494D33"/>
    <w:rsid w:val="004952D3"/>
    <w:rsid w:val="004957D3"/>
    <w:rsid w:val="0049747B"/>
    <w:rsid w:val="00497968"/>
    <w:rsid w:val="004A0295"/>
    <w:rsid w:val="004A05E3"/>
    <w:rsid w:val="004A0680"/>
    <w:rsid w:val="004A07E7"/>
    <w:rsid w:val="004A0E58"/>
    <w:rsid w:val="004A1229"/>
    <w:rsid w:val="004A1E39"/>
    <w:rsid w:val="004A22FD"/>
    <w:rsid w:val="004A2308"/>
    <w:rsid w:val="004A3C91"/>
    <w:rsid w:val="004A3FC5"/>
    <w:rsid w:val="004A45B4"/>
    <w:rsid w:val="004A49A0"/>
    <w:rsid w:val="004A4F72"/>
    <w:rsid w:val="004A73BE"/>
    <w:rsid w:val="004A7594"/>
    <w:rsid w:val="004A7E93"/>
    <w:rsid w:val="004B06E0"/>
    <w:rsid w:val="004B0F7D"/>
    <w:rsid w:val="004B1A5E"/>
    <w:rsid w:val="004B265F"/>
    <w:rsid w:val="004B27E2"/>
    <w:rsid w:val="004B33A2"/>
    <w:rsid w:val="004B3548"/>
    <w:rsid w:val="004B3785"/>
    <w:rsid w:val="004B3D24"/>
    <w:rsid w:val="004B4827"/>
    <w:rsid w:val="004B52C1"/>
    <w:rsid w:val="004B6B6F"/>
    <w:rsid w:val="004B7690"/>
    <w:rsid w:val="004C02D5"/>
    <w:rsid w:val="004C0BBE"/>
    <w:rsid w:val="004C0EEF"/>
    <w:rsid w:val="004C23AB"/>
    <w:rsid w:val="004C2976"/>
    <w:rsid w:val="004C33CB"/>
    <w:rsid w:val="004C4EE5"/>
    <w:rsid w:val="004C59CC"/>
    <w:rsid w:val="004C5B2E"/>
    <w:rsid w:val="004C728C"/>
    <w:rsid w:val="004D0507"/>
    <w:rsid w:val="004D1425"/>
    <w:rsid w:val="004D1E29"/>
    <w:rsid w:val="004D204E"/>
    <w:rsid w:val="004D3FAD"/>
    <w:rsid w:val="004D41A1"/>
    <w:rsid w:val="004D4C94"/>
    <w:rsid w:val="004D50CD"/>
    <w:rsid w:val="004D5987"/>
    <w:rsid w:val="004D59BA"/>
    <w:rsid w:val="004D65B9"/>
    <w:rsid w:val="004D6FDD"/>
    <w:rsid w:val="004D72F6"/>
    <w:rsid w:val="004E0DCA"/>
    <w:rsid w:val="004E279E"/>
    <w:rsid w:val="004E2F99"/>
    <w:rsid w:val="004E38F5"/>
    <w:rsid w:val="004E457A"/>
    <w:rsid w:val="004E6149"/>
    <w:rsid w:val="004E6268"/>
    <w:rsid w:val="004E62AF"/>
    <w:rsid w:val="004E6573"/>
    <w:rsid w:val="004E6907"/>
    <w:rsid w:val="004E7792"/>
    <w:rsid w:val="004F0792"/>
    <w:rsid w:val="004F09C2"/>
    <w:rsid w:val="004F1300"/>
    <w:rsid w:val="004F201D"/>
    <w:rsid w:val="004F3D8C"/>
    <w:rsid w:val="004F3E5F"/>
    <w:rsid w:val="004F4041"/>
    <w:rsid w:val="004F4EE2"/>
    <w:rsid w:val="004F5097"/>
    <w:rsid w:val="004F516F"/>
    <w:rsid w:val="004F70AE"/>
    <w:rsid w:val="004F71A6"/>
    <w:rsid w:val="004F7475"/>
    <w:rsid w:val="004F7B1F"/>
    <w:rsid w:val="00501021"/>
    <w:rsid w:val="00501AC2"/>
    <w:rsid w:val="0050202B"/>
    <w:rsid w:val="0050346F"/>
    <w:rsid w:val="00503578"/>
    <w:rsid w:val="00506EE9"/>
    <w:rsid w:val="00510D61"/>
    <w:rsid w:val="0051144C"/>
    <w:rsid w:val="005143DD"/>
    <w:rsid w:val="005153DF"/>
    <w:rsid w:val="005157D0"/>
    <w:rsid w:val="00520B1A"/>
    <w:rsid w:val="005222DF"/>
    <w:rsid w:val="005225DA"/>
    <w:rsid w:val="005233D8"/>
    <w:rsid w:val="005235DC"/>
    <w:rsid w:val="00524D8E"/>
    <w:rsid w:val="0052508F"/>
    <w:rsid w:val="0052578C"/>
    <w:rsid w:val="00525A6D"/>
    <w:rsid w:val="00527B4B"/>
    <w:rsid w:val="00530600"/>
    <w:rsid w:val="0053131C"/>
    <w:rsid w:val="00531531"/>
    <w:rsid w:val="0053173D"/>
    <w:rsid w:val="00531B97"/>
    <w:rsid w:val="00531EBF"/>
    <w:rsid w:val="00531F89"/>
    <w:rsid w:val="005331E5"/>
    <w:rsid w:val="0053366A"/>
    <w:rsid w:val="00534479"/>
    <w:rsid w:val="00534B82"/>
    <w:rsid w:val="00536216"/>
    <w:rsid w:val="00536605"/>
    <w:rsid w:val="005379E7"/>
    <w:rsid w:val="005379F7"/>
    <w:rsid w:val="0054299E"/>
    <w:rsid w:val="00542A53"/>
    <w:rsid w:val="005452BD"/>
    <w:rsid w:val="00545A2C"/>
    <w:rsid w:val="00547455"/>
    <w:rsid w:val="00550525"/>
    <w:rsid w:val="005506AA"/>
    <w:rsid w:val="0055177E"/>
    <w:rsid w:val="00552392"/>
    <w:rsid w:val="00552839"/>
    <w:rsid w:val="00553DFB"/>
    <w:rsid w:val="005551C4"/>
    <w:rsid w:val="00557BD0"/>
    <w:rsid w:val="00557D41"/>
    <w:rsid w:val="00560129"/>
    <w:rsid w:val="0056017F"/>
    <w:rsid w:val="005603F1"/>
    <w:rsid w:val="00563061"/>
    <w:rsid w:val="005632A6"/>
    <w:rsid w:val="00565435"/>
    <w:rsid w:val="00565E56"/>
    <w:rsid w:val="005661DB"/>
    <w:rsid w:val="00567F22"/>
    <w:rsid w:val="0057050F"/>
    <w:rsid w:val="00571662"/>
    <w:rsid w:val="00572102"/>
    <w:rsid w:val="00572467"/>
    <w:rsid w:val="0057275D"/>
    <w:rsid w:val="00573E06"/>
    <w:rsid w:val="00573F41"/>
    <w:rsid w:val="00574031"/>
    <w:rsid w:val="00574703"/>
    <w:rsid w:val="00574B63"/>
    <w:rsid w:val="00576E2F"/>
    <w:rsid w:val="00577268"/>
    <w:rsid w:val="005774A0"/>
    <w:rsid w:val="0057753D"/>
    <w:rsid w:val="005775E9"/>
    <w:rsid w:val="005800EA"/>
    <w:rsid w:val="00580F9E"/>
    <w:rsid w:val="0058140B"/>
    <w:rsid w:val="005822CC"/>
    <w:rsid w:val="00582406"/>
    <w:rsid w:val="00582850"/>
    <w:rsid w:val="00582E53"/>
    <w:rsid w:val="00582E72"/>
    <w:rsid w:val="005851D3"/>
    <w:rsid w:val="005853C6"/>
    <w:rsid w:val="00585536"/>
    <w:rsid w:val="00585F21"/>
    <w:rsid w:val="00586B72"/>
    <w:rsid w:val="00586C4E"/>
    <w:rsid w:val="00586F30"/>
    <w:rsid w:val="0059001D"/>
    <w:rsid w:val="00591B84"/>
    <w:rsid w:val="005938E4"/>
    <w:rsid w:val="005952CB"/>
    <w:rsid w:val="005966E8"/>
    <w:rsid w:val="00596A00"/>
    <w:rsid w:val="00597413"/>
    <w:rsid w:val="00597890"/>
    <w:rsid w:val="005A0ED3"/>
    <w:rsid w:val="005A16D3"/>
    <w:rsid w:val="005A316B"/>
    <w:rsid w:val="005A3477"/>
    <w:rsid w:val="005A59D2"/>
    <w:rsid w:val="005A5F39"/>
    <w:rsid w:val="005A6714"/>
    <w:rsid w:val="005B0B6C"/>
    <w:rsid w:val="005B162D"/>
    <w:rsid w:val="005B1723"/>
    <w:rsid w:val="005B2374"/>
    <w:rsid w:val="005B3E14"/>
    <w:rsid w:val="005B42F3"/>
    <w:rsid w:val="005B4C21"/>
    <w:rsid w:val="005B5AFF"/>
    <w:rsid w:val="005B65B3"/>
    <w:rsid w:val="005B6B93"/>
    <w:rsid w:val="005B7B5F"/>
    <w:rsid w:val="005B7FAC"/>
    <w:rsid w:val="005C0160"/>
    <w:rsid w:val="005C1552"/>
    <w:rsid w:val="005C2B82"/>
    <w:rsid w:val="005C35D3"/>
    <w:rsid w:val="005C3B52"/>
    <w:rsid w:val="005C4136"/>
    <w:rsid w:val="005C4BE6"/>
    <w:rsid w:val="005C5DF3"/>
    <w:rsid w:val="005C74CB"/>
    <w:rsid w:val="005D02DA"/>
    <w:rsid w:val="005D08BD"/>
    <w:rsid w:val="005D12EA"/>
    <w:rsid w:val="005D1B96"/>
    <w:rsid w:val="005D2943"/>
    <w:rsid w:val="005D2C75"/>
    <w:rsid w:val="005D2EBE"/>
    <w:rsid w:val="005D3606"/>
    <w:rsid w:val="005D3EDF"/>
    <w:rsid w:val="005D5833"/>
    <w:rsid w:val="005E1041"/>
    <w:rsid w:val="005E1728"/>
    <w:rsid w:val="005E1AEE"/>
    <w:rsid w:val="005E46C6"/>
    <w:rsid w:val="005E56FA"/>
    <w:rsid w:val="005E586F"/>
    <w:rsid w:val="005E5DB7"/>
    <w:rsid w:val="005E5E87"/>
    <w:rsid w:val="005F25F7"/>
    <w:rsid w:val="005F6EDC"/>
    <w:rsid w:val="005F735A"/>
    <w:rsid w:val="005F73D8"/>
    <w:rsid w:val="005F742B"/>
    <w:rsid w:val="005F761A"/>
    <w:rsid w:val="00600FD9"/>
    <w:rsid w:val="00601B24"/>
    <w:rsid w:val="0060384F"/>
    <w:rsid w:val="00603EEE"/>
    <w:rsid w:val="00603F01"/>
    <w:rsid w:val="0060420A"/>
    <w:rsid w:val="0060442E"/>
    <w:rsid w:val="00604AAE"/>
    <w:rsid w:val="00604AB2"/>
    <w:rsid w:val="00604C8F"/>
    <w:rsid w:val="006059A7"/>
    <w:rsid w:val="00605E64"/>
    <w:rsid w:val="00606D95"/>
    <w:rsid w:val="006078C0"/>
    <w:rsid w:val="00607E83"/>
    <w:rsid w:val="00610393"/>
    <w:rsid w:val="00613715"/>
    <w:rsid w:val="00613DD0"/>
    <w:rsid w:val="00613EFF"/>
    <w:rsid w:val="00615591"/>
    <w:rsid w:val="00615B45"/>
    <w:rsid w:val="00615DC2"/>
    <w:rsid w:val="00617710"/>
    <w:rsid w:val="00617EC8"/>
    <w:rsid w:val="0062116D"/>
    <w:rsid w:val="00622230"/>
    <w:rsid w:val="00622730"/>
    <w:rsid w:val="00622937"/>
    <w:rsid w:val="00623039"/>
    <w:rsid w:val="00623128"/>
    <w:rsid w:val="00623164"/>
    <w:rsid w:val="006237EF"/>
    <w:rsid w:val="00624ED5"/>
    <w:rsid w:val="006262F0"/>
    <w:rsid w:val="00626AF1"/>
    <w:rsid w:val="00627357"/>
    <w:rsid w:val="0062796B"/>
    <w:rsid w:val="00627D12"/>
    <w:rsid w:val="0063084C"/>
    <w:rsid w:val="00630FA7"/>
    <w:rsid w:val="00632681"/>
    <w:rsid w:val="00632905"/>
    <w:rsid w:val="00632DEB"/>
    <w:rsid w:val="00633429"/>
    <w:rsid w:val="00634B9D"/>
    <w:rsid w:val="00635120"/>
    <w:rsid w:val="0063649E"/>
    <w:rsid w:val="00637206"/>
    <w:rsid w:val="00637779"/>
    <w:rsid w:val="00637A08"/>
    <w:rsid w:val="006420D6"/>
    <w:rsid w:val="00642407"/>
    <w:rsid w:val="00644719"/>
    <w:rsid w:val="00644AF1"/>
    <w:rsid w:val="006459C5"/>
    <w:rsid w:val="00646F1C"/>
    <w:rsid w:val="00647F60"/>
    <w:rsid w:val="0065030C"/>
    <w:rsid w:val="0065090F"/>
    <w:rsid w:val="00651365"/>
    <w:rsid w:val="0065186D"/>
    <w:rsid w:val="00651EDB"/>
    <w:rsid w:val="00652043"/>
    <w:rsid w:val="00652644"/>
    <w:rsid w:val="00652E49"/>
    <w:rsid w:val="00657435"/>
    <w:rsid w:val="0066030F"/>
    <w:rsid w:val="0066155E"/>
    <w:rsid w:val="006621BB"/>
    <w:rsid w:val="00662280"/>
    <w:rsid w:val="0066276A"/>
    <w:rsid w:val="00662806"/>
    <w:rsid w:val="00662CF2"/>
    <w:rsid w:val="00663472"/>
    <w:rsid w:val="006634E1"/>
    <w:rsid w:val="00663584"/>
    <w:rsid w:val="00663BAF"/>
    <w:rsid w:val="00664417"/>
    <w:rsid w:val="0066447A"/>
    <w:rsid w:val="00666CC7"/>
    <w:rsid w:val="006677F9"/>
    <w:rsid w:val="00667978"/>
    <w:rsid w:val="00667CE0"/>
    <w:rsid w:val="00667E39"/>
    <w:rsid w:val="00671A7D"/>
    <w:rsid w:val="0067207C"/>
    <w:rsid w:val="00672576"/>
    <w:rsid w:val="0067307B"/>
    <w:rsid w:val="006730D2"/>
    <w:rsid w:val="0067314A"/>
    <w:rsid w:val="006744AA"/>
    <w:rsid w:val="00674898"/>
    <w:rsid w:val="00675EEE"/>
    <w:rsid w:val="00676279"/>
    <w:rsid w:val="00676CDA"/>
    <w:rsid w:val="0067776C"/>
    <w:rsid w:val="00682149"/>
    <w:rsid w:val="0068297C"/>
    <w:rsid w:val="0068315F"/>
    <w:rsid w:val="00684429"/>
    <w:rsid w:val="00684AC6"/>
    <w:rsid w:val="00686B54"/>
    <w:rsid w:val="00687ABB"/>
    <w:rsid w:val="00687F26"/>
    <w:rsid w:val="00690A0E"/>
    <w:rsid w:val="00690F1D"/>
    <w:rsid w:val="00692077"/>
    <w:rsid w:val="006924A3"/>
    <w:rsid w:val="00692E0E"/>
    <w:rsid w:val="00693B14"/>
    <w:rsid w:val="0069534E"/>
    <w:rsid w:val="00695CCC"/>
    <w:rsid w:val="006965F7"/>
    <w:rsid w:val="00696611"/>
    <w:rsid w:val="006A03D0"/>
    <w:rsid w:val="006A0B94"/>
    <w:rsid w:val="006A0CF8"/>
    <w:rsid w:val="006A151E"/>
    <w:rsid w:val="006A330B"/>
    <w:rsid w:val="006A4482"/>
    <w:rsid w:val="006A4AC9"/>
    <w:rsid w:val="006A4B27"/>
    <w:rsid w:val="006A5EE6"/>
    <w:rsid w:val="006A652D"/>
    <w:rsid w:val="006A757A"/>
    <w:rsid w:val="006A7AD7"/>
    <w:rsid w:val="006A7DC7"/>
    <w:rsid w:val="006B0595"/>
    <w:rsid w:val="006B103E"/>
    <w:rsid w:val="006B10F7"/>
    <w:rsid w:val="006B2E8C"/>
    <w:rsid w:val="006B2FC9"/>
    <w:rsid w:val="006B3378"/>
    <w:rsid w:val="006B33D2"/>
    <w:rsid w:val="006B4265"/>
    <w:rsid w:val="006B452B"/>
    <w:rsid w:val="006B45D3"/>
    <w:rsid w:val="006B4834"/>
    <w:rsid w:val="006B5871"/>
    <w:rsid w:val="006B68D0"/>
    <w:rsid w:val="006B6D1E"/>
    <w:rsid w:val="006B7119"/>
    <w:rsid w:val="006C0804"/>
    <w:rsid w:val="006C2D95"/>
    <w:rsid w:val="006C3ACA"/>
    <w:rsid w:val="006C57E9"/>
    <w:rsid w:val="006D0741"/>
    <w:rsid w:val="006D0818"/>
    <w:rsid w:val="006D0A1C"/>
    <w:rsid w:val="006D171D"/>
    <w:rsid w:val="006D274C"/>
    <w:rsid w:val="006D27D8"/>
    <w:rsid w:val="006D393E"/>
    <w:rsid w:val="006D5427"/>
    <w:rsid w:val="006D599E"/>
    <w:rsid w:val="006D6867"/>
    <w:rsid w:val="006D6925"/>
    <w:rsid w:val="006D6A64"/>
    <w:rsid w:val="006D72EF"/>
    <w:rsid w:val="006D7680"/>
    <w:rsid w:val="006D7A55"/>
    <w:rsid w:val="006D7FF2"/>
    <w:rsid w:val="006E2B77"/>
    <w:rsid w:val="006E3059"/>
    <w:rsid w:val="006E341A"/>
    <w:rsid w:val="006E3470"/>
    <w:rsid w:val="006E3C7D"/>
    <w:rsid w:val="006E3CFB"/>
    <w:rsid w:val="006E3EC3"/>
    <w:rsid w:val="006E4CF5"/>
    <w:rsid w:val="006E52EA"/>
    <w:rsid w:val="006E569C"/>
    <w:rsid w:val="006E623A"/>
    <w:rsid w:val="006E7039"/>
    <w:rsid w:val="006E74E7"/>
    <w:rsid w:val="006E7B7C"/>
    <w:rsid w:val="006F012C"/>
    <w:rsid w:val="006F1145"/>
    <w:rsid w:val="006F1FD0"/>
    <w:rsid w:val="006F24DF"/>
    <w:rsid w:val="006F3A14"/>
    <w:rsid w:val="006F4CEE"/>
    <w:rsid w:val="006F503F"/>
    <w:rsid w:val="006F52A3"/>
    <w:rsid w:val="006F59F7"/>
    <w:rsid w:val="006F784A"/>
    <w:rsid w:val="006F7CC9"/>
    <w:rsid w:val="007000CE"/>
    <w:rsid w:val="00700BDD"/>
    <w:rsid w:val="00702012"/>
    <w:rsid w:val="00702D5D"/>
    <w:rsid w:val="00702EDC"/>
    <w:rsid w:val="007033F7"/>
    <w:rsid w:val="007034AD"/>
    <w:rsid w:val="0070363F"/>
    <w:rsid w:val="00703A9D"/>
    <w:rsid w:val="00705841"/>
    <w:rsid w:val="00707110"/>
    <w:rsid w:val="007128A0"/>
    <w:rsid w:val="00712908"/>
    <w:rsid w:val="00712B6B"/>
    <w:rsid w:val="00714722"/>
    <w:rsid w:val="00715175"/>
    <w:rsid w:val="007160B6"/>
    <w:rsid w:val="00717599"/>
    <w:rsid w:val="00717FDF"/>
    <w:rsid w:val="0072001A"/>
    <w:rsid w:val="00720490"/>
    <w:rsid w:val="00721175"/>
    <w:rsid w:val="007218D9"/>
    <w:rsid w:val="00721B54"/>
    <w:rsid w:val="00722D39"/>
    <w:rsid w:val="0072348A"/>
    <w:rsid w:val="007239CA"/>
    <w:rsid w:val="007241D4"/>
    <w:rsid w:val="007249CA"/>
    <w:rsid w:val="00725284"/>
    <w:rsid w:val="007257CB"/>
    <w:rsid w:val="007267EF"/>
    <w:rsid w:val="00726AEA"/>
    <w:rsid w:val="007271D1"/>
    <w:rsid w:val="0072722B"/>
    <w:rsid w:val="00730192"/>
    <w:rsid w:val="007305A7"/>
    <w:rsid w:val="00730C61"/>
    <w:rsid w:val="00732B0F"/>
    <w:rsid w:val="00732CDA"/>
    <w:rsid w:val="007354FA"/>
    <w:rsid w:val="00735FF4"/>
    <w:rsid w:val="007365E1"/>
    <w:rsid w:val="00736F2C"/>
    <w:rsid w:val="0073735F"/>
    <w:rsid w:val="00737BE8"/>
    <w:rsid w:val="00741345"/>
    <w:rsid w:val="00741CD4"/>
    <w:rsid w:val="007420D7"/>
    <w:rsid w:val="0074271D"/>
    <w:rsid w:val="0074339A"/>
    <w:rsid w:val="00743A29"/>
    <w:rsid w:val="00743F0D"/>
    <w:rsid w:val="00744AB4"/>
    <w:rsid w:val="00745492"/>
    <w:rsid w:val="007465DC"/>
    <w:rsid w:val="0075187C"/>
    <w:rsid w:val="007518CB"/>
    <w:rsid w:val="00753280"/>
    <w:rsid w:val="00754C1B"/>
    <w:rsid w:val="00755562"/>
    <w:rsid w:val="0075706E"/>
    <w:rsid w:val="00757457"/>
    <w:rsid w:val="00757A07"/>
    <w:rsid w:val="00757D06"/>
    <w:rsid w:val="00760702"/>
    <w:rsid w:val="0076103E"/>
    <w:rsid w:val="0076104B"/>
    <w:rsid w:val="0076106C"/>
    <w:rsid w:val="007615B3"/>
    <w:rsid w:val="007635D8"/>
    <w:rsid w:val="00763CEE"/>
    <w:rsid w:val="00764779"/>
    <w:rsid w:val="00764CBF"/>
    <w:rsid w:val="00764CD4"/>
    <w:rsid w:val="00765130"/>
    <w:rsid w:val="0076546D"/>
    <w:rsid w:val="0076591B"/>
    <w:rsid w:val="00765F48"/>
    <w:rsid w:val="00766026"/>
    <w:rsid w:val="007664D0"/>
    <w:rsid w:val="00767984"/>
    <w:rsid w:val="00767EDC"/>
    <w:rsid w:val="007721B1"/>
    <w:rsid w:val="0077284F"/>
    <w:rsid w:val="00772A81"/>
    <w:rsid w:val="00773D65"/>
    <w:rsid w:val="00774C71"/>
    <w:rsid w:val="00774D71"/>
    <w:rsid w:val="00776E05"/>
    <w:rsid w:val="00776FE4"/>
    <w:rsid w:val="00777542"/>
    <w:rsid w:val="0077765E"/>
    <w:rsid w:val="00777670"/>
    <w:rsid w:val="00777B07"/>
    <w:rsid w:val="00780494"/>
    <w:rsid w:val="00780943"/>
    <w:rsid w:val="00780B60"/>
    <w:rsid w:val="0078295E"/>
    <w:rsid w:val="00782E1E"/>
    <w:rsid w:val="00783532"/>
    <w:rsid w:val="007854BA"/>
    <w:rsid w:val="00785CDF"/>
    <w:rsid w:val="0078643A"/>
    <w:rsid w:val="00786C42"/>
    <w:rsid w:val="0079048C"/>
    <w:rsid w:val="0079080D"/>
    <w:rsid w:val="0079101C"/>
    <w:rsid w:val="0079111C"/>
    <w:rsid w:val="0079111E"/>
    <w:rsid w:val="0079168B"/>
    <w:rsid w:val="00791CFC"/>
    <w:rsid w:val="00792C67"/>
    <w:rsid w:val="007931E1"/>
    <w:rsid w:val="0079411C"/>
    <w:rsid w:val="007944D5"/>
    <w:rsid w:val="00794936"/>
    <w:rsid w:val="00794D4B"/>
    <w:rsid w:val="00794EB1"/>
    <w:rsid w:val="007961D3"/>
    <w:rsid w:val="00797511"/>
    <w:rsid w:val="007975BE"/>
    <w:rsid w:val="007A2287"/>
    <w:rsid w:val="007A2D34"/>
    <w:rsid w:val="007A2DD5"/>
    <w:rsid w:val="007A3710"/>
    <w:rsid w:val="007A425D"/>
    <w:rsid w:val="007A48AE"/>
    <w:rsid w:val="007A64D2"/>
    <w:rsid w:val="007A6CDD"/>
    <w:rsid w:val="007A711F"/>
    <w:rsid w:val="007B04EB"/>
    <w:rsid w:val="007B0EA8"/>
    <w:rsid w:val="007B1A5B"/>
    <w:rsid w:val="007B1CC5"/>
    <w:rsid w:val="007B1FE9"/>
    <w:rsid w:val="007B2260"/>
    <w:rsid w:val="007B2687"/>
    <w:rsid w:val="007B32E4"/>
    <w:rsid w:val="007B365B"/>
    <w:rsid w:val="007B38AB"/>
    <w:rsid w:val="007B411A"/>
    <w:rsid w:val="007B4EFF"/>
    <w:rsid w:val="007B514C"/>
    <w:rsid w:val="007B53D3"/>
    <w:rsid w:val="007B5F2A"/>
    <w:rsid w:val="007B604A"/>
    <w:rsid w:val="007B6BC9"/>
    <w:rsid w:val="007B78FB"/>
    <w:rsid w:val="007B797E"/>
    <w:rsid w:val="007B7D50"/>
    <w:rsid w:val="007B7E9F"/>
    <w:rsid w:val="007B7F21"/>
    <w:rsid w:val="007C1C08"/>
    <w:rsid w:val="007C3C7D"/>
    <w:rsid w:val="007C42C5"/>
    <w:rsid w:val="007C43BB"/>
    <w:rsid w:val="007C44F8"/>
    <w:rsid w:val="007C5118"/>
    <w:rsid w:val="007C5DE9"/>
    <w:rsid w:val="007C6103"/>
    <w:rsid w:val="007C7D25"/>
    <w:rsid w:val="007D03F0"/>
    <w:rsid w:val="007D2858"/>
    <w:rsid w:val="007D2E16"/>
    <w:rsid w:val="007D3D6D"/>
    <w:rsid w:val="007D4604"/>
    <w:rsid w:val="007D528C"/>
    <w:rsid w:val="007D5B83"/>
    <w:rsid w:val="007D6526"/>
    <w:rsid w:val="007D6AD5"/>
    <w:rsid w:val="007D7958"/>
    <w:rsid w:val="007D799A"/>
    <w:rsid w:val="007D7BBE"/>
    <w:rsid w:val="007E0269"/>
    <w:rsid w:val="007E0662"/>
    <w:rsid w:val="007E0D09"/>
    <w:rsid w:val="007E29A8"/>
    <w:rsid w:val="007E2C1F"/>
    <w:rsid w:val="007E363D"/>
    <w:rsid w:val="007E37B0"/>
    <w:rsid w:val="007E6D90"/>
    <w:rsid w:val="007E6E6F"/>
    <w:rsid w:val="007E7C42"/>
    <w:rsid w:val="007F0395"/>
    <w:rsid w:val="007F0E76"/>
    <w:rsid w:val="007F16AB"/>
    <w:rsid w:val="007F2B28"/>
    <w:rsid w:val="007F5EC1"/>
    <w:rsid w:val="007F6DA7"/>
    <w:rsid w:val="00800EB7"/>
    <w:rsid w:val="00802B9E"/>
    <w:rsid w:val="008044D7"/>
    <w:rsid w:val="00804AC1"/>
    <w:rsid w:val="00804B97"/>
    <w:rsid w:val="00804CF7"/>
    <w:rsid w:val="008056C1"/>
    <w:rsid w:val="00806F95"/>
    <w:rsid w:val="00807265"/>
    <w:rsid w:val="008113A1"/>
    <w:rsid w:val="00811F9A"/>
    <w:rsid w:val="008128DD"/>
    <w:rsid w:val="008128ED"/>
    <w:rsid w:val="00812A0E"/>
    <w:rsid w:val="00812E05"/>
    <w:rsid w:val="00813C3E"/>
    <w:rsid w:val="008145DE"/>
    <w:rsid w:val="00814DD1"/>
    <w:rsid w:val="008164DD"/>
    <w:rsid w:val="008165EB"/>
    <w:rsid w:val="00816969"/>
    <w:rsid w:val="00816DEA"/>
    <w:rsid w:val="00820358"/>
    <w:rsid w:val="0082074C"/>
    <w:rsid w:val="00821CFA"/>
    <w:rsid w:val="0082376A"/>
    <w:rsid w:val="00824675"/>
    <w:rsid w:val="00824B54"/>
    <w:rsid w:val="00825E81"/>
    <w:rsid w:val="00826A15"/>
    <w:rsid w:val="008276B2"/>
    <w:rsid w:val="008304BC"/>
    <w:rsid w:val="00831462"/>
    <w:rsid w:val="008323C4"/>
    <w:rsid w:val="008325C3"/>
    <w:rsid w:val="008329BD"/>
    <w:rsid w:val="008335E1"/>
    <w:rsid w:val="0083475A"/>
    <w:rsid w:val="00834E0D"/>
    <w:rsid w:val="00836802"/>
    <w:rsid w:val="00837065"/>
    <w:rsid w:val="00837132"/>
    <w:rsid w:val="00837285"/>
    <w:rsid w:val="00837A74"/>
    <w:rsid w:val="00837E0E"/>
    <w:rsid w:val="00840159"/>
    <w:rsid w:val="0084112F"/>
    <w:rsid w:val="008418C6"/>
    <w:rsid w:val="00841E86"/>
    <w:rsid w:val="008427F9"/>
    <w:rsid w:val="00842A11"/>
    <w:rsid w:val="008446A5"/>
    <w:rsid w:val="00844C5E"/>
    <w:rsid w:val="00844E6E"/>
    <w:rsid w:val="00845329"/>
    <w:rsid w:val="0084548F"/>
    <w:rsid w:val="0084569F"/>
    <w:rsid w:val="00845B87"/>
    <w:rsid w:val="008476A1"/>
    <w:rsid w:val="008478C0"/>
    <w:rsid w:val="00850EE1"/>
    <w:rsid w:val="008526D8"/>
    <w:rsid w:val="00852940"/>
    <w:rsid w:val="00852D03"/>
    <w:rsid w:val="008547F1"/>
    <w:rsid w:val="00854D97"/>
    <w:rsid w:val="00855300"/>
    <w:rsid w:val="0085648B"/>
    <w:rsid w:val="00860C12"/>
    <w:rsid w:val="0086200F"/>
    <w:rsid w:val="008623CB"/>
    <w:rsid w:val="0086486F"/>
    <w:rsid w:val="00864FF6"/>
    <w:rsid w:val="00865912"/>
    <w:rsid w:val="00865E53"/>
    <w:rsid w:val="00866BE3"/>
    <w:rsid w:val="00867005"/>
    <w:rsid w:val="00872160"/>
    <w:rsid w:val="00872C64"/>
    <w:rsid w:val="00875647"/>
    <w:rsid w:val="008768ED"/>
    <w:rsid w:val="0087696D"/>
    <w:rsid w:val="00876D93"/>
    <w:rsid w:val="008774D9"/>
    <w:rsid w:val="00877C92"/>
    <w:rsid w:val="00880944"/>
    <w:rsid w:val="00880C33"/>
    <w:rsid w:val="0088280A"/>
    <w:rsid w:val="0088305B"/>
    <w:rsid w:val="008838BD"/>
    <w:rsid w:val="00883C40"/>
    <w:rsid w:val="008844E7"/>
    <w:rsid w:val="008850F6"/>
    <w:rsid w:val="00885DDF"/>
    <w:rsid w:val="00886D32"/>
    <w:rsid w:val="00887289"/>
    <w:rsid w:val="00890227"/>
    <w:rsid w:val="00890D80"/>
    <w:rsid w:val="008911D1"/>
    <w:rsid w:val="0089123C"/>
    <w:rsid w:val="008919C1"/>
    <w:rsid w:val="00892626"/>
    <w:rsid w:val="00895156"/>
    <w:rsid w:val="00895561"/>
    <w:rsid w:val="008955F3"/>
    <w:rsid w:val="0089613C"/>
    <w:rsid w:val="0089627B"/>
    <w:rsid w:val="0089659E"/>
    <w:rsid w:val="00896AA0"/>
    <w:rsid w:val="00896DB1"/>
    <w:rsid w:val="00896F99"/>
    <w:rsid w:val="00897B9F"/>
    <w:rsid w:val="008A02C1"/>
    <w:rsid w:val="008A066D"/>
    <w:rsid w:val="008A076B"/>
    <w:rsid w:val="008A1B7C"/>
    <w:rsid w:val="008A1DC8"/>
    <w:rsid w:val="008A3F45"/>
    <w:rsid w:val="008A4ECA"/>
    <w:rsid w:val="008A60B0"/>
    <w:rsid w:val="008A77CC"/>
    <w:rsid w:val="008B0B20"/>
    <w:rsid w:val="008B1B25"/>
    <w:rsid w:val="008B3064"/>
    <w:rsid w:val="008B3A29"/>
    <w:rsid w:val="008B3F33"/>
    <w:rsid w:val="008B5ABF"/>
    <w:rsid w:val="008B7B17"/>
    <w:rsid w:val="008C02A0"/>
    <w:rsid w:val="008C071E"/>
    <w:rsid w:val="008C0D77"/>
    <w:rsid w:val="008C125E"/>
    <w:rsid w:val="008C1260"/>
    <w:rsid w:val="008C1BF8"/>
    <w:rsid w:val="008C1E90"/>
    <w:rsid w:val="008C486D"/>
    <w:rsid w:val="008C56C3"/>
    <w:rsid w:val="008C649A"/>
    <w:rsid w:val="008C6FC6"/>
    <w:rsid w:val="008D0A7A"/>
    <w:rsid w:val="008D0E97"/>
    <w:rsid w:val="008D1051"/>
    <w:rsid w:val="008D1569"/>
    <w:rsid w:val="008D15B7"/>
    <w:rsid w:val="008D3BCF"/>
    <w:rsid w:val="008D3D29"/>
    <w:rsid w:val="008D3E35"/>
    <w:rsid w:val="008D4E49"/>
    <w:rsid w:val="008D583F"/>
    <w:rsid w:val="008D78CE"/>
    <w:rsid w:val="008D7C07"/>
    <w:rsid w:val="008E0C53"/>
    <w:rsid w:val="008E16B6"/>
    <w:rsid w:val="008E18CE"/>
    <w:rsid w:val="008E196D"/>
    <w:rsid w:val="008E26E2"/>
    <w:rsid w:val="008E3B02"/>
    <w:rsid w:val="008E423F"/>
    <w:rsid w:val="008E4A27"/>
    <w:rsid w:val="008E6939"/>
    <w:rsid w:val="008E6F07"/>
    <w:rsid w:val="008E70FF"/>
    <w:rsid w:val="008E76D6"/>
    <w:rsid w:val="008F0406"/>
    <w:rsid w:val="008F0F5A"/>
    <w:rsid w:val="008F22EE"/>
    <w:rsid w:val="008F2C91"/>
    <w:rsid w:val="008F2DBE"/>
    <w:rsid w:val="008F3422"/>
    <w:rsid w:val="008F3551"/>
    <w:rsid w:val="008F3666"/>
    <w:rsid w:val="008F4347"/>
    <w:rsid w:val="008F4550"/>
    <w:rsid w:val="008F66BB"/>
    <w:rsid w:val="008F7A94"/>
    <w:rsid w:val="0090084D"/>
    <w:rsid w:val="00901033"/>
    <w:rsid w:val="009018B8"/>
    <w:rsid w:val="00902275"/>
    <w:rsid w:val="00902770"/>
    <w:rsid w:val="00903060"/>
    <w:rsid w:val="0090444F"/>
    <w:rsid w:val="0090461D"/>
    <w:rsid w:val="00904D91"/>
    <w:rsid w:val="009058F2"/>
    <w:rsid w:val="00906DB4"/>
    <w:rsid w:val="00907965"/>
    <w:rsid w:val="009102ED"/>
    <w:rsid w:val="009102FC"/>
    <w:rsid w:val="00910A63"/>
    <w:rsid w:val="00911DAE"/>
    <w:rsid w:val="0091266E"/>
    <w:rsid w:val="00912B11"/>
    <w:rsid w:val="00912E17"/>
    <w:rsid w:val="00912F58"/>
    <w:rsid w:val="00913053"/>
    <w:rsid w:val="0091341D"/>
    <w:rsid w:val="00914512"/>
    <w:rsid w:val="00915C24"/>
    <w:rsid w:val="00915D14"/>
    <w:rsid w:val="00915F4B"/>
    <w:rsid w:val="00916065"/>
    <w:rsid w:val="00916AE8"/>
    <w:rsid w:val="00916C16"/>
    <w:rsid w:val="0091731E"/>
    <w:rsid w:val="009173CA"/>
    <w:rsid w:val="00917727"/>
    <w:rsid w:val="00917CD4"/>
    <w:rsid w:val="00917DC1"/>
    <w:rsid w:val="00920A09"/>
    <w:rsid w:val="00921224"/>
    <w:rsid w:val="00921595"/>
    <w:rsid w:val="00921D05"/>
    <w:rsid w:val="00923898"/>
    <w:rsid w:val="00925765"/>
    <w:rsid w:val="00926903"/>
    <w:rsid w:val="00930272"/>
    <w:rsid w:val="00930318"/>
    <w:rsid w:val="009313D4"/>
    <w:rsid w:val="00931507"/>
    <w:rsid w:val="009315A2"/>
    <w:rsid w:val="009315A3"/>
    <w:rsid w:val="009335BE"/>
    <w:rsid w:val="00933E63"/>
    <w:rsid w:val="00934572"/>
    <w:rsid w:val="00934630"/>
    <w:rsid w:val="0093467A"/>
    <w:rsid w:val="00935CB7"/>
    <w:rsid w:val="0093694F"/>
    <w:rsid w:val="00936A5B"/>
    <w:rsid w:val="0093790C"/>
    <w:rsid w:val="0094029B"/>
    <w:rsid w:val="00940548"/>
    <w:rsid w:val="009407CF"/>
    <w:rsid w:val="00940C4D"/>
    <w:rsid w:val="00941144"/>
    <w:rsid w:val="0094124F"/>
    <w:rsid w:val="0094142C"/>
    <w:rsid w:val="00941948"/>
    <w:rsid w:val="0094197C"/>
    <w:rsid w:val="00942E1E"/>
    <w:rsid w:val="0094317E"/>
    <w:rsid w:val="0094410E"/>
    <w:rsid w:val="00945042"/>
    <w:rsid w:val="00945C5D"/>
    <w:rsid w:val="00946079"/>
    <w:rsid w:val="00946489"/>
    <w:rsid w:val="009464FD"/>
    <w:rsid w:val="00947C31"/>
    <w:rsid w:val="0095006F"/>
    <w:rsid w:val="00950495"/>
    <w:rsid w:val="00950CB6"/>
    <w:rsid w:val="00950FC1"/>
    <w:rsid w:val="009514AB"/>
    <w:rsid w:val="009521F5"/>
    <w:rsid w:val="009526F9"/>
    <w:rsid w:val="00952973"/>
    <w:rsid w:val="00952DCB"/>
    <w:rsid w:val="00953153"/>
    <w:rsid w:val="00954433"/>
    <w:rsid w:val="0095593C"/>
    <w:rsid w:val="00957EF8"/>
    <w:rsid w:val="00962410"/>
    <w:rsid w:val="00962723"/>
    <w:rsid w:val="00962EAB"/>
    <w:rsid w:val="0096505F"/>
    <w:rsid w:val="00965CAF"/>
    <w:rsid w:val="00967048"/>
    <w:rsid w:val="0096722D"/>
    <w:rsid w:val="0097018A"/>
    <w:rsid w:val="009704EF"/>
    <w:rsid w:val="00970EBD"/>
    <w:rsid w:val="0097142B"/>
    <w:rsid w:val="00971CB0"/>
    <w:rsid w:val="00972F28"/>
    <w:rsid w:val="0097447E"/>
    <w:rsid w:val="00974CF3"/>
    <w:rsid w:val="0097597B"/>
    <w:rsid w:val="009760BA"/>
    <w:rsid w:val="009761E3"/>
    <w:rsid w:val="00976B41"/>
    <w:rsid w:val="009771CC"/>
    <w:rsid w:val="0097760D"/>
    <w:rsid w:val="00977B7E"/>
    <w:rsid w:val="009800D7"/>
    <w:rsid w:val="009827CD"/>
    <w:rsid w:val="00984332"/>
    <w:rsid w:val="00984B78"/>
    <w:rsid w:val="009855A2"/>
    <w:rsid w:val="00985AD3"/>
    <w:rsid w:val="0098642F"/>
    <w:rsid w:val="00987135"/>
    <w:rsid w:val="00990CD7"/>
    <w:rsid w:val="00990DEA"/>
    <w:rsid w:val="0099159C"/>
    <w:rsid w:val="00991F60"/>
    <w:rsid w:val="0099304A"/>
    <w:rsid w:val="00993324"/>
    <w:rsid w:val="00995D47"/>
    <w:rsid w:val="00995FA3"/>
    <w:rsid w:val="009978DD"/>
    <w:rsid w:val="009A0E3C"/>
    <w:rsid w:val="009A10F4"/>
    <w:rsid w:val="009A1EAA"/>
    <w:rsid w:val="009A290A"/>
    <w:rsid w:val="009A318B"/>
    <w:rsid w:val="009A3B07"/>
    <w:rsid w:val="009A5149"/>
    <w:rsid w:val="009A5509"/>
    <w:rsid w:val="009A6BCA"/>
    <w:rsid w:val="009A799C"/>
    <w:rsid w:val="009A7A69"/>
    <w:rsid w:val="009B0482"/>
    <w:rsid w:val="009B0E6C"/>
    <w:rsid w:val="009B28B0"/>
    <w:rsid w:val="009B3539"/>
    <w:rsid w:val="009B4465"/>
    <w:rsid w:val="009B57FF"/>
    <w:rsid w:val="009B644E"/>
    <w:rsid w:val="009B6D34"/>
    <w:rsid w:val="009B77B4"/>
    <w:rsid w:val="009B7EBD"/>
    <w:rsid w:val="009C1C20"/>
    <w:rsid w:val="009C238D"/>
    <w:rsid w:val="009C30AB"/>
    <w:rsid w:val="009C3447"/>
    <w:rsid w:val="009C392C"/>
    <w:rsid w:val="009C42FE"/>
    <w:rsid w:val="009C5350"/>
    <w:rsid w:val="009C5BBB"/>
    <w:rsid w:val="009C5C4A"/>
    <w:rsid w:val="009C6711"/>
    <w:rsid w:val="009C6A88"/>
    <w:rsid w:val="009C6DF7"/>
    <w:rsid w:val="009D02FE"/>
    <w:rsid w:val="009D0334"/>
    <w:rsid w:val="009D0C42"/>
    <w:rsid w:val="009D1751"/>
    <w:rsid w:val="009D1A2E"/>
    <w:rsid w:val="009D2B23"/>
    <w:rsid w:val="009D2ED6"/>
    <w:rsid w:val="009D3D8B"/>
    <w:rsid w:val="009D45A1"/>
    <w:rsid w:val="009D5710"/>
    <w:rsid w:val="009D5CFE"/>
    <w:rsid w:val="009D6B94"/>
    <w:rsid w:val="009D6CE2"/>
    <w:rsid w:val="009D6E1A"/>
    <w:rsid w:val="009D7D67"/>
    <w:rsid w:val="009E1060"/>
    <w:rsid w:val="009E1412"/>
    <w:rsid w:val="009E148F"/>
    <w:rsid w:val="009E16C6"/>
    <w:rsid w:val="009E173C"/>
    <w:rsid w:val="009E2040"/>
    <w:rsid w:val="009E205B"/>
    <w:rsid w:val="009E243E"/>
    <w:rsid w:val="009E44AE"/>
    <w:rsid w:val="009E4B89"/>
    <w:rsid w:val="009E576C"/>
    <w:rsid w:val="009F0088"/>
    <w:rsid w:val="009F0FD8"/>
    <w:rsid w:val="009F288D"/>
    <w:rsid w:val="009F3A31"/>
    <w:rsid w:val="009F3D6B"/>
    <w:rsid w:val="009F4F55"/>
    <w:rsid w:val="009F510F"/>
    <w:rsid w:val="009F554D"/>
    <w:rsid w:val="009F62F5"/>
    <w:rsid w:val="009F67DE"/>
    <w:rsid w:val="009F6A65"/>
    <w:rsid w:val="009F6AD1"/>
    <w:rsid w:val="009F73B2"/>
    <w:rsid w:val="00A00524"/>
    <w:rsid w:val="00A01026"/>
    <w:rsid w:val="00A011A2"/>
    <w:rsid w:val="00A0170B"/>
    <w:rsid w:val="00A01942"/>
    <w:rsid w:val="00A01F52"/>
    <w:rsid w:val="00A02B86"/>
    <w:rsid w:val="00A0324A"/>
    <w:rsid w:val="00A03E02"/>
    <w:rsid w:val="00A04D69"/>
    <w:rsid w:val="00A04F04"/>
    <w:rsid w:val="00A052AE"/>
    <w:rsid w:val="00A05BA6"/>
    <w:rsid w:val="00A0660E"/>
    <w:rsid w:val="00A06E54"/>
    <w:rsid w:val="00A079F2"/>
    <w:rsid w:val="00A1024A"/>
    <w:rsid w:val="00A10BB4"/>
    <w:rsid w:val="00A12334"/>
    <w:rsid w:val="00A127F6"/>
    <w:rsid w:val="00A1397E"/>
    <w:rsid w:val="00A139EE"/>
    <w:rsid w:val="00A14596"/>
    <w:rsid w:val="00A15399"/>
    <w:rsid w:val="00A15DC8"/>
    <w:rsid w:val="00A16AC6"/>
    <w:rsid w:val="00A1793A"/>
    <w:rsid w:val="00A20CC5"/>
    <w:rsid w:val="00A21483"/>
    <w:rsid w:val="00A2239D"/>
    <w:rsid w:val="00A23039"/>
    <w:rsid w:val="00A23054"/>
    <w:rsid w:val="00A2383E"/>
    <w:rsid w:val="00A23D91"/>
    <w:rsid w:val="00A23DF1"/>
    <w:rsid w:val="00A24FCC"/>
    <w:rsid w:val="00A250B8"/>
    <w:rsid w:val="00A2599A"/>
    <w:rsid w:val="00A26E76"/>
    <w:rsid w:val="00A2796B"/>
    <w:rsid w:val="00A30F01"/>
    <w:rsid w:val="00A330EE"/>
    <w:rsid w:val="00A34552"/>
    <w:rsid w:val="00A34D13"/>
    <w:rsid w:val="00A35EC9"/>
    <w:rsid w:val="00A37927"/>
    <w:rsid w:val="00A4006B"/>
    <w:rsid w:val="00A401C4"/>
    <w:rsid w:val="00A40826"/>
    <w:rsid w:val="00A410C4"/>
    <w:rsid w:val="00A41928"/>
    <w:rsid w:val="00A41A27"/>
    <w:rsid w:val="00A41F86"/>
    <w:rsid w:val="00A423D4"/>
    <w:rsid w:val="00A4372A"/>
    <w:rsid w:val="00A43E4B"/>
    <w:rsid w:val="00A43E98"/>
    <w:rsid w:val="00A44455"/>
    <w:rsid w:val="00A44B96"/>
    <w:rsid w:val="00A463C7"/>
    <w:rsid w:val="00A520F0"/>
    <w:rsid w:val="00A524F3"/>
    <w:rsid w:val="00A5253F"/>
    <w:rsid w:val="00A527F4"/>
    <w:rsid w:val="00A543AD"/>
    <w:rsid w:val="00A5510B"/>
    <w:rsid w:val="00A552BE"/>
    <w:rsid w:val="00A56F9B"/>
    <w:rsid w:val="00A57947"/>
    <w:rsid w:val="00A605A0"/>
    <w:rsid w:val="00A60705"/>
    <w:rsid w:val="00A63207"/>
    <w:rsid w:val="00A6335C"/>
    <w:rsid w:val="00A633D3"/>
    <w:rsid w:val="00A6341D"/>
    <w:rsid w:val="00A63D41"/>
    <w:rsid w:val="00A65DB6"/>
    <w:rsid w:val="00A669E5"/>
    <w:rsid w:val="00A674B2"/>
    <w:rsid w:val="00A71ED7"/>
    <w:rsid w:val="00A729F0"/>
    <w:rsid w:val="00A730B5"/>
    <w:rsid w:val="00A73277"/>
    <w:rsid w:val="00A737B4"/>
    <w:rsid w:val="00A74245"/>
    <w:rsid w:val="00A742B5"/>
    <w:rsid w:val="00A742ED"/>
    <w:rsid w:val="00A746BE"/>
    <w:rsid w:val="00A74C19"/>
    <w:rsid w:val="00A75249"/>
    <w:rsid w:val="00A75334"/>
    <w:rsid w:val="00A75C40"/>
    <w:rsid w:val="00A768ED"/>
    <w:rsid w:val="00A7708D"/>
    <w:rsid w:val="00A779D4"/>
    <w:rsid w:val="00A806C8"/>
    <w:rsid w:val="00A8087F"/>
    <w:rsid w:val="00A81D26"/>
    <w:rsid w:val="00A8210C"/>
    <w:rsid w:val="00A854A9"/>
    <w:rsid w:val="00A856B0"/>
    <w:rsid w:val="00A857DB"/>
    <w:rsid w:val="00A85ED6"/>
    <w:rsid w:val="00A90DA6"/>
    <w:rsid w:val="00A91461"/>
    <w:rsid w:val="00A91B5E"/>
    <w:rsid w:val="00A92816"/>
    <w:rsid w:val="00A934A2"/>
    <w:rsid w:val="00A93975"/>
    <w:rsid w:val="00A945D2"/>
    <w:rsid w:val="00A949C3"/>
    <w:rsid w:val="00A949F3"/>
    <w:rsid w:val="00A951B1"/>
    <w:rsid w:val="00A962B6"/>
    <w:rsid w:val="00A9697D"/>
    <w:rsid w:val="00A97768"/>
    <w:rsid w:val="00A97E57"/>
    <w:rsid w:val="00AA01B8"/>
    <w:rsid w:val="00AA2017"/>
    <w:rsid w:val="00AA24E7"/>
    <w:rsid w:val="00AA40D4"/>
    <w:rsid w:val="00AA4B8E"/>
    <w:rsid w:val="00AA4E85"/>
    <w:rsid w:val="00AA7729"/>
    <w:rsid w:val="00AA7BB7"/>
    <w:rsid w:val="00AA7FAB"/>
    <w:rsid w:val="00AB00C9"/>
    <w:rsid w:val="00AB10E4"/>
    <w:rsid w:val="00AB1C66"/>
    <w:rsid w:val="00AB2485"/>
    <w:rsid w:val="00AB2D8E"/>
    <w:rsid w:val="00AB46CB"/>
    <w:rsid w:val="00AB55FF"/>
    <w:rsid w:val="00AB60AC"/>
    <w:rsid w:val="00AB714D"/>
    <w:rsid w:val="00AB75E1"/>
    <w:rsid w:val="00AB7942"/>
    <w:rsid w:val="00AC07C0"/>
    <w:rsid w:val="00AC198F"/>
    <w:rsid w:val="00AC1A21"/>
    <w:rsid w:val="00AC1BF0"/>
    <w:rsid w:val="00AC205B"/>
    <w:rsid w:val="00AC2A0E"/>
    <w:rsid w:val="00AC4C28"/>
    <w:rsid w:val="00AC4CEF"/>
    <w:rsid w:val="00AC4CF3"/>
    <w:rsid w:val="00AC5827"/>
    <w:rsid w:val="00AC5A8B"/>
    <w:rsid w:val="00AC5C80"/>
    <w:rsid w:val="00AC6545"/>
    <w:rsid w:val="00AC67BE"/>
    <w:rsid w:val="00AC6C25"/>
    <w:rsid w:val="00AC6FDD"/>
    <w:rsid w:val="00AC79C0"/>
    <w:rsid w:val="00AC7D41"/>
    <w:rsid w:val="00AC7EA5"/>
    <w:rsid w:val="00AD0067"/>
    <w:rsid w:val="00AD0108"/>
    <w:rsid w:val="00AD049B"/>
    <w:rsid w:val="00AD0885"/>
    <w:rsid w:val="00AD0B78"/>
    <w:rsid w:val="00AD0FD2"/>
    <w:rsid w:val="00AD23D9"/>
    <w:rsid w:val="00AD2565"/>
    <w:rsid w:val="00AD3349"/>
    <w:rsid w:val="00AD3A66"/>
    <w:rsid w:val="00AD488E"/>
    <w:rsid w:val="00AD4B82"/>
    <w:rsid w:val="00AD60BD"/>
    <w:rsid w:val="00AD698D"/>
    <w:rsid w:val="00AD7A66"/>
    <w:rsid w:val="00AE2BCA"/>
    <w:rsid w:val="00AE2E40"/>
    <w:rsid w:val="00AE398F"/>
    <w:rsid w:val="00AE3B18"/>
    <w:rsid w:val="00AE3CCC"/>
    <w:rsid w:val="00AE4518"/>
    <w:rsid w:val="00AE5470"/>
    <w:rsid w:val="00AE5AE9"/>
    <w:rsid w:val="00AE649C"/>
    <w:rsid w:val="00AE68DF"/>
    <w:rsid w:val="00AE68F2"/>
    <w:rsid w:val="00AE75C4"/>
    <w:rsid w:val="00AF02FE"/>
    <w:rsid w:val="00AF06C3"/>
    <w:rsid w:val="00AF071B"/>
    <w:rsid w:val="00AF1488"/>
    <w:rsid w:val="00AF1819"/>
    <w:rsid w:val="00AF29BB"/>
    <w:rsid w:val="00AF3392"/>
    <w:rsid w:val="00AF381A"/>
    <w:rsid w:val="00AF3825"/>
    <w:rsid w:val="00AF3A74"/>
    <w:rsid w:val="00AF4DBD"/>
    <w:rsid w:val="00AF4E96"/>
    <w:rsid w:val="00AF561B"/>
    <w:rsid w:val="00AF727C"/>
    <w:rsid w:val="00AF72C1"/>
    <w:rsid w:val="00AF7B7E"/>
    <w:rsid w:val="00B0064F"/>
    <w:rsid w:val="00B009CB"/>
    <w:rsid w:val="00B01119"/>
    <w:rsid w:val="00B0199E"/>
    <w:rsid w:val="00B01A78"/>
    <w:rsid w:val="00B0343F"/>
    <w:rsid w:val="00B04765"/>
    <w:rsid w:val="00B05FB6"/>
    <w:rsid w:val="00B06715"/>
    <w:rsid w:val="00B068DA"/>
    <w:rsid w:val="00B06C69"/>
    <w:rsid w:val="00B06DAC"/>
    <w:rsid w:val="00B07B84"/>
    <w:rsid w:val="00B10D4D"/>
    <w:rsid w:val="00B11FA9"/>
    <w:rsid w:val="00B1221D"/>
    <w:rsid w:val="00B12F4F"/>
    <w:rsid w:val="00B13843"/>
    <w:rsid w:val="00B13CB7"/>
    <w:rsid w:val="00B13DA6"/>
    <w:rsid w:val="00B13F9C"/>
    <w:rsid w:val="00B14B9F"/>
    <w:rsid w:val="00B15BF0"/>
    <w:rsid w:val="00B164F6"/>
    <w:rsid w:val="00B17056"/>
    <w:rsid w:val="00B1775A"/>
    <w:rsid w:val="00B17ABC"/>
    <w:rsid w:val="00B17D91"/>
    <w:rsid w:val="00B20B10"/>
    <w:rsid w:val="00B212E1"/>
    <w:rsid w:val="00B213CD"/>
    <w:rsid w:val="00B21A3F"/>
    <w:rsid w:val="00B21E92"/>
    <w:rsid w:val="00B2249C"/>
    <w:rsid w:val="00B229BC"/>
    <w:rsid w:val="00B238AA"/>
    <w:rsid w:val="00B24C8C"/>
    <w:rsid w:val="00B259B6"/>
    <w:rsid w:val="00B26D56"/>
    <w:rsid w:val="00B275C3"/>
    <w:rsid w:val="00B30486"/>
    <w:rsid w:val="00B30DC1"/>
    <w:rsid w:val="00B313AC"/>
    <w:rsid w:val="00B32325"/>
    <w:rsid w:val="00B33A34"/>
    <w:rsid w:val="00B34DE6"/>
    <w:rsid w:val="00B35D71"/>
    <w:rsid w:val="00B36B63"/>
    <w:rsid w:val="00B36C55"/>
    <w:rsid w:val="00B40000"/>
    <w:rsid w:val="00B40B37"/>
    <w:rsid w:val="00B40E30"/>
    <w:rsid w:val="00B431D4"/>
    <w:rsid w:val="00B4385E"/>
    <w:rsid w:val="00B44FE6"/>
    <w:rsid w:val="00B45C07"/>
    <w:rsid w:val="00B461B5"/>
    <w:rsid w:val="00B463D6"/>
    <w:rsid w:val="00B46734"/>
    <w:rsid w:val="00B46ED0"/>
    <w:rsid w:val="00B4732B"/>
    <w:rsid w:val="00B47684"/>
    <w:rsid w:val="00B503B7"/>
    <w:rsid w:val="00B504C9"/>
    <w:rsid w:val="00B50828"/>
    <w:rsid w:val="00B50956"/>
    <w:rsid w:val="00B50A5A"/>
    <w:rsid w:val="00B515FB"/>
    <w:rsid w:val="00B51FDB"/>
    <w:rsid w:val="00B530B7"/>
    <w:rsid w:val="00B53730"/>
    <w:rsid w:val="00B54353"/>
    <w:rsid w:val="00B54CAF"/>
    <w:rsid w:val="00B556B4"/>
    <w:rsid w:val="00B557F9"/>
    <w:rsid w:val="00B55C0A"/>
    <w:rsid w:val="00B566D2"/>
    <w:rsid w:val="00B5717B"/>
    <w:rsid w:val="00B57CBF"/>
    <w:rsid w:val="00B606F3"/>
    <w:rsid w:val="00B60A06"/>
    <w:rsid w:val="00B61783"/>
    <w:rsid w:val="00B61F9C"/>
    <w:rsid w:val="00B62C1D"/>
    <w:rsid w:val="00B62D85"/>
    <w:rsid w:val="00B63E5D"/>
    <w:rsid w:val="00B645DF"/>
    <w:rsid w:val="00B67BEC"/>
    <w:rsid w:val="00B7018A"/>
    <w:rsid w:val="00B7033F"/>
    <w:rsid w:val="00B704EB"/>
    <w:rsid w:val="00B70D8A"/>
    <w:rsid w:val="00B70F3F"/>
    <w:rsid w:val="00B729F7"/>
    <w:rsid w:val="00B73619"/>
    <w:rsid w:val="00B737D4"/>
    <w:rsid w:val="00B73906"/>
    <w:rsid w:val="00B74BB5"/>
    <w:rsid w:val="00B74CA4"/>
    <w:rsid w:val="00B75F20"/>
    <w:rsid w:val="00B76904"/>
    <w:rsid w:val="00B7692A"/>
    <w:rsid w:val="00B8091C"/>
    <w:rsid w:val="00B84411"/>
    <w:rsid w:val="00B84966"/>
    <w:rsid w:val="00B850EE"/>
    <w:rsid w:val="00B86390"/>
    <w:rsid w:val="00B86454"/>
    <w:rsid w:val="00B86779"/>
    <w:rsid w:val="00B8684A"/>
    <w:rsid w:val="00B87263"/>
    <w:rsid w:val="00B8728D"/>
    <w:rsid w:val="00B878F0"/>
    <w:rsid w:val="00B879E5"/>
    <w:rsid w:val="00B87C96"/>
    <w:rsid w:val="00B933F8"/>
    <w:rsid w:val="00B93C8A"/>
    <w:rsid w:val="00B94282"/>
    <w:rsid w:val="00B95982"/>
    <w:rsid w:val="00B96286"/>
    <w:rsid w:val="00B970B9"/>
    <w:rsid w:val="00B97166"/>
    <w:rsid w:val="00B971BF"/>
    <w:rsid w:val="00B977E9"/>
    <w:rsid w:val="00BA023A"/>
    <w:rsid w:val="00BA0C07"/>
    <w:rsid w:val="00BA2097"/>
    <w:rsid w:val="00BA3091"/>
    <w:rsid w:val="00BA3215"/>
    <w:rsid w:val="00BA3652"/>
    <w:rsid w:val="00BA45C5"/>
    <w:rsid w:val="00BA4A64"/>
    <w:rsid w:val="00BA6758"/>
    <w:rsid w:val="00BA6ED3"/>
    <w:rsid w:val="00BB0BFD"/>
    <w:rsid w:val="00BB14F8"/>
    <w:rsid w:val="00BB1CA4"/>
    <w:rsid w:val="00BB1DDE"/>
    <w:rsid w:val="00BB1F76"/>
    <w:rsid w:val="00BB2E55"/>
    <w:rsid w:val="00BB35E4"/>
    <w:rsid w:val="00BB3A8B"/>
    <w:rsid w:val="00BB3BD1"/>
    <w:rsid w:val="00BB4537"/>
    <w:rsid w:val="00BB5988"/>
    <w:rsid w:val="00BB5D3B"/>
    <w:rsid w:val="00BB68D9"/>
    <w:rsid w:val="00BB6B0D"/>
    <w:rsid w:val="00BB70AB"/>
    <w:rsid w:val="00BB7C35"/>
    <w:rsid w:val="00BC1826"/>
    <w:rsid w:val="00BC279E"/>
    <w:rsid w:val="00BC3306"/>
    <w:rsid w:val="00BC331F"/>
    <w:rsid w:val="00BC3D5E"/>
    <w:rsid w:val="00BC451E"/>
    <w:rsid w:val="00BC4A35"/>
    <w:rsid w:val="00BC4E84"/>
    <w:rsid w:val="00BC507C"/>
    <w:rsid w:val="00BC5E0F"/>
    <w:rsid w:val="00BC658A"/>
    <w:rsid w:val="00BC71EA"/>
    <w:rsid w:val="00BC7B13"/>
    <w:rsid w:val="00BD0F8B"/>
    <w:rsid w:val="00BD1222"/>
    <w:rsid w:val="00BD12D1"/>
    <w:rsid w:val="00BD197A"/>
    <w:rsid w:val="00BD235E"/>
    <w:rsid w:val="00BD241F"/>
    <w:rsid w:val="00BD333D"/>
    <w:rsid w:val="00BD3399"/>
    <w:rsid w:val="00BD363F"/>
    <w:rsid w:val="00BD46B2"/>
    <w:rsid w:val="00BD4740"/>
    <w:rsid w:val="00BD4A54"/>
    <w:rsid w:val="00BD4EB2"/>
    <w:rsid w:val="00BD610D"/>
    <w:rsid w:val="00BD6714"/>
    <w:rsid w:val="00BD6997"/>
    <w:rsid w:val="00BD7379"/>
    <w:rsid w:val="00BD782E"/>
    <w:rsid w:val="00BE03F4"/>
    <w:rsid w:val="00BE06A0"/>
    <w:rsid w:val="00BE257B"/>
    <w:rsid w:val="00BE2806"/>
    <w:rsid w:val="00BE2EAD"/>
    <w:rsid w:val="00BE3B27"/>
    <w:rsid w:val="00BE3CB2"/>
    <w:rsid w:val="00BE4ECD"/>
    <w:rsid w:val="00BE51A7"/>
    <w:rsid w:val="00BE5923"/>
    <w:rsid w:val="00BE770D"/>
    <w:rsid w:val="00BE7CF1"/>
    <w:rsid w:val="00BE7DD0"/>
    <w:rsid w:val="00BF0198"/>
    <w:rsid w:val="00BF0760"/>
    <w:rsid w:val="00BF224F"/>
    <w:rsid w:val="00BF24DD"/>
    <w:rsid w:val="00BF32BD"/>
    <w:rsid w:val="00BF42A8"/>
    <w:rsid w:val="00BF50DE"/>
    <w:rsid w:val="00BF530E"/>
    <w:rsid w:val="00BF53BD"/>
    <w:rsid w:val="00BF5E31"/>
    <w:rsid w:val="00BF61A7"/>
    <w:rsid w:val="00BF69CD"/>
    <w:rsid w:val="00BF69E0"/>
    <w:rsid w:val="00BF6B50"/>
    <w:rsid w:val="00BF6C5B"/>
    <w:rsid w:val="00BF7074"/>
    <w:rsid w:val="00C01029"/>
    <w:rsid w:val="00C011CE"/>
    <w:rsid w:val="00C01A96"/>
    <w:rsid w:val="00C026C7"/>
    <w:rsid w:val="00C03817"/>
    <w:rsid w:val="00C042FC"/>
    <w:rsid w:val="00C0457A"/>
    <w:rsid w:val="00C045AD"/>
    <w:rsid w:val="00C04838"/>
    <w:rsid w:val="00C052F9"/>
    <w:rsid w:val="00C0565B"/>
    <w:rsid w:val="00C06FF3"/>
    <w:rsid w:val="00C07F05"/>
    <w:rsid w:val="00C1004A"/>
    <w:rsid w:val="00C11542"/>
    <w:rsid w:val="00C11A72"/>
    <w:rsid w:val="00C132CA"/>
    <w:rsid w:val="00C1603D"/>
    <w:rsid w:val="00C17114"/>
    <w:rsid w:val="00C20599"/>
    <w:rsid w:val="00C22F94"/>
    <w:rsid w:val="00C239D0"/>
    <w:rsid w:val="00C239FD"/>
    <w:rsid w:val="00C23AC9"/>
    <w:rsid w:val="00C25045"/>
    <w:rsid w:val="00C25562"/>
    <w:rsid w:val="00C25903"/>
    <w:rsid w:val="00C26A3B"/>
    <w:rsid w:val="00C26AB2"/>
    <w:rsid w:val="00C30042"/>
    <w:rsid w:val="00C31088"/>
    <w:rsid w:val="00C318A4"/>
    <w:rsid w:val="00C32485"/>
    <w:rsid w:val="00C32596"/>
    <w:rsid w:val="00C32EBF"/>
    <w:rsid w:val="00C33BAB"/>
    <w:rsid w:val="00C34DDF"/>
    <w:rsid w:val="00C3799C"/>
    <w:rsid w:val="00C40545"/>
    <w:rsid w:val="00C40823"/>
    <w:rsid w:val="00C42165"/>
    <w:rsid w:val="00C4328E"/>
    <w:rsid w:val="00C43396"/>
    <w:rsid w:val="00C4390A"/>
    <w:rsid w:val="00C43AD3"/>
    <w:rsid w:val="00C44041"/>
    <w:rsid w:val="00C442C7"/>
    <w:rsid w:val="00C44822"/>
    <w:rsid w:val="00C4593D"/>
    <w:rsid w:val="00C46E88"/>
    <w:rsid w:val="00C471C4"/>
    <w:rsid w:val="00C510FC"/>
    <w:rsid w:val="00C51853"/>
    <w:rsid w:val="00C5225C"/>
    <w:rsid w:val="00C523EA"/>
    <w:rsid w:val="00C53236"/>
    <w:rsid w:val="00C539B8"/>
    <w:rsid w:val="00C53A6A"/>
    <w:rsid w:val="00C5441B"/>
    <w:rsid w:val="00C546E1"/>
    <w:rsid w:val="00C56A51"/>
    <w:rsid w:val="00C5740F"/>
    <w:rsid w:val="00C57C80"/>
    <w:rsid w:val="00C60243"/>
    <w:rsid w:val="00C613DB"/>
    <w:rsid w:val="00C61560"/>
    <w:rsid w:val="00C6166F"/>
    <w:rsid w:val="00C61A16"/>
    <w:rsid w:val="00C61F80"/>
    <w:rsid w:val="00C6277A"/>
    <w:rsid w:val="00C62F85"/>
    <w:rsid w:val="00C64076"/>
    <w:rsid w:val="00C646BC"/>
    <w:rsid w:val="00C650AB"/>
    <w:rsid w:val="00C6556D"/>
    <w:rsid w:val="00C65F85"/>
    <w:rsid w:val="00C6641D"/>
    <w:rsid w:val="00C66576"/>
    <w:rsid w:val="00C70B68"/>
    <w:rsid w:val="00C71CBC"/>
    <w:rsid w:val="00C725BC"/>
    <w:rsid w:val="00C72DC4"/>
    <w:rsid w:val="00C72E37"/>
    <w:rsid w:val="00C74C84"/>
    <w:rsid w:val="00C751CC"/>
    <w:rsid w:val="00C757E6"/>
    <w:rsid w:val="00C75911"/>
    <w:rsid w:val="00C759E2"/>
    <w:rsid w:val="00C75CAC"/>
    <w:rsid w:val="00C75EA2"/>
    <w:rsid w:val="00C81592"/>
    <w:rsid w:val="00C81FFB"/>
    <w:rsid w:val="00C84503"/>
    <w:rsid w:val="00C84987"/>
    <w:rsid w:val="00C853FE"/>
    <w:rsid w:val="00C85B5F"/>
    <w:rsid w:val="00C85F40"/>
    <w:rsid w:val="00C86C64"/>
    <w:rsid w:val="00C870E7"/>
    <w:rsid w:val="00C876A4"/>
    <w:rsid w:val="00C87778"/>
    <w:rsid w:val="00C87B19"/>
    <w:rsid w:val="00C90160"/>
    <w:rsid w:val="00C90B05"/>
    <w:rsid w:val="00C90C7D"/>
    <w:rsid w:val="00C90F30"/>
    <w:rsid w:val="00C9250F"/>
    <w:rsid w:val="00C944E7"/>
    <w:rsid w:val="00C95171"/>
    <w:rsid w:val="00C952F5"/>
    <w:rsid w:val="00C968E4"/>
    <w:rsid w:val="00C97357"/>
    <w:rsid w:val="00C97A70"/>
    <w:rsid w:val="00C97F02"/>
    <w:rsid w:val="00CA0AE2"/>
    <w:rsid w:val="00CA0DEE"/>
    <w:rsid w:val="00CA0E96"/>
    <w:rsid w:val="00CA2935"/>
    <w:rsid w:val="00CA2BC8"/>
    <w:rsid w:val="00CA3064"/>
    <w:rsid w:val="00CA3172"/>
    <w:rsid w:val="00CA379E"/>
    <w:rsid w:val="00CA3E24"/>
    <w:rsid w:val="00CA3F9B"/>
    <w:rsid w:val="00CA558F"/>
    <w:rsid w:val="00CA55E8"/>
    <w:rsid w:val="00CA6B75"/>
    <w:rsid w:val="00CB095F"/>
    <w:rsid w:val="00CB0E9F"/>
    <w:rsid w:val="00CB0F0D"/>
    <w:rsid w:val="00CB11C4"/>
    <w:rsid w:val="00CB1224"/>
    <w:rsid w:val="00CB1331"/>
    <w:rsid w:val="00CB2C1F"/>
    <w:rsid w:val="00CB34FE"/>
    <w:rsid w:val="00CB40B0"/>
    <w:rsid w:val="00CB46DB"/>
    <w:rsid w:val="00CB4AD7"/>
    <w:rsid w:val="00CB4D55"/>
    <w:rsid w:val="00CB5D0D"/>
    <w:rsid w:val="00CB5EC7"/>
    <w:rsid w:val="00CB67F6"/>
    <w:rsid w:val="00CC03AE"/>
    <w:rsid w:val="00CC0C57"/>
    <w:rsid w:val="00CC1002"/>
    <w:rsid w:val="00CC16EC"/>
    <w:rsid w:val="00CC1FCE"/>
    <w:rsid w:val="00CC2415"/>
    <w:rsid w:val="00CC2C40"/>
    <w:rsid w:val="00CC4ACC"/>
    <w:rsid w:val="00CC5B52"/>
    <w:rsid w:val="00CC5B72"/>
    <w:rsid w:val="00CC79BA"/>
    <w:rsid w:val="00CD00B3"/>
    <w:rsid w:val="00CD00BF"/>
    <w:rsid w:val="00CD071D"/>
    <w:rsid w:val="00CD079B"/>
    <w:rsid w:val="00CD0C6E"/>
    <w:rsid w:val="00CD1A02"/>
    <w:rsid w:val="00CD214F"/>
    <w:rsid w:val="00CD23E4"/>
    <w:rsid w:val="00CD2417"/>
    <w:rsid w:val="00CD293C"/>
    <w:rsid w:val="00CD2F1A"/>
    <w:rsid w:val="00CD4099"/>
    <w:rsid w:val="00CD4243"/>
    <w:rsid w:val="00CD5A67"/>
    <w:rsid w:val="00CD6298"/>
    <w:rsid w:val="00CD63D4"/>
    <w:rsid w:val="00CD64E6"/>
    <w:rsid w:val="00CD6E76"/>
    <w:rsid w:val="00CE0CDC"/>
    <w:rsid w:val="00CE14A5"/>
    <w:rsid w:val="00CE14DF"/>
    <w:rsid w:val="00CE21A9"/>
    <w:rsid w:val="00CE43B2"/>
    <w:rsid w:val="00CE5AF1"/>
    <w:rsid w:val="00CE5BF1"/>
    <w:rsid w:val="00CE5D7D"/>
    <w:rsid w:val="00CE6714"/>
    <w:rsid w:val="00CE6806"/>
    <w:rsid w:val="00CE6B3B"/>
    <w:rsid w:val="00CE6F9F"/>
    <w:rsid w:val="00CF19E7"/>
    <w:rsid w:val="00CF2A76"/>
    <w:rsid w:val="00CF3361"/>
    <w:rsid w:val="00CF3617"/>
    <w:rsid w:val="00CF52B5"/>
    <w:rsid w:val="00CF5455"/>
    <w:rsid w:val="00CF6088"/>
    <w:rsid w:val="00CF62C1"/>
    <w:rsid w:val="00CF6366"/>
    <w:rsid w:val="00CF6668"/>
    <w:rsid w:val="00CF6915"/>
    <w:rsid w:val="00CF6FFD"/>
    <w:rsid w:val="00CF7445"/>
    <w:rsid w:val="00D009ED"/>
    <w:rsid w:val="00D01472"/>
    <w:rsid w:val="00D0298A"/>
    <w:rsid w:val="00D02DB7"/>
    <w:rsid w:val="00D04C92"/>
    <w:rsid w:val="00D06D90"/>
    <w:rsid w:val="00D07581"/>
    <w:rsid w:val="00D10728"/>
    <w:rsid w:val="00D10DDA"/>
    <w:rsid w:val="00D1193D"/>
    <w:rsid w:val="00D12DA2"/>
    <w:rsid w:val="00D14C67"/>
    <w:rsid w:val="00D1619A"/>
    <w:rsid w:val="00D16853"/>
    <w:rsid w:val="00D16DD5"/>
    <w:rsid w:val="00D1749F"/>
    <w:rsid w:val="00D1774E"/>
    <w:rsid w:val="00D178F3"/>
    <w:rsid w:val="00D17BFB"/>
    <w:rsid w:val="00D2005D"/>
    <w:rsid w:val="00D2052C"/>
    <w:rsid w:val="00D2086E"/>
    <w:rsid w:val="00D23289"/>
    <w:rsid w:val="00D25D3C"/>
    <w:rsid w:val="00D26151"/>
    <w:rsid w:val="00D262D4"/>
    <w:rsid w:val="00D26541"/>
    <w:rsid w:val="00D27C82"/>
    <w:rsid w:val="00D27ECE"/>
    <w:rsid w:val="00D301EB"/>
    <w:rsid w:val="00D3121E"/>
    <w:rsid w:val="00D318E2"/>
    <w:rsid w:val="00D31B21"/>
    <w:rsid w:val="00D31F23"/>
    <w:rsid w:val="00D32202"/>
    <w:rsid w:val="00D32818"/>
    <w:rsid w:val="00D32B71"/>
    <w:rsid w:val="00D32D1A"/>
    <w:rsid w:val="00D32E58"/>
    <w:rsid w:val="00D33D14"/>
    <w:rsid w:val="00D351C1"/>
    <w:rsid w:val="00D35835"/>
    <w:rsid w:val="00D36268"/>
    <w:rsid w:val="00D363F5"/>
    <w:rsid w:val="00D369BC"/>
    <w:rsid w:val="00D36CF8"/>
    <w:rsid w:val="00D3725A"/>
    <w:rsid w:val="00D378EB"/>
    <w:rsid w:val="00D37E0E"/>
    <w:rsid w:val="00D400FD"/>
    <w:rsid w:val="00D4019F"/>
    <w:rsid w:val="00D40B47"/>
    <w:rsid w:val="00D41297"/>
    <w:rsid w:val="00D41C85"/>
    <w:rsid w:val="00D41D02"/>
    <w:rsid w:val="00D41EC9"/>
    <w:rsid w:val="00D42478"/>
    <w:rsid w:val="00D447B2"/>
    <w:rsid w:val="00D45639"/>
    <w:rsid w:val="00D45A9A"/>
    <w:rsid w:val="00D47C3B"/>
    <w:rsid w:val="00D50694"/>
    <w:rsid w:val="00D50CCD"/>
    <w:rsid w:val="00D5150A"/>
    <w:rsid w:val="00D5197F"/>
    <w:rsid w:val="00D519A1"/>
    <w:rsid w:val="00D53503"/>
    <w:rsid w:val="00D543AC"/>
    <w:rsid w:val="00D550CE"/>
    <w:rsid w:val="00D55AC1"/>
    <w:rsid w:val="00D55B7F"/>
    <w:rsid w:val="00D57652"/>
    <w:rsid w:val="00D57D05"/>
    <w:rsid w:val="00D6035C"/>
    <w:rsid w:val="00D6097C"/>
    <w:rsid w:val="00D61CE1"/>
    <w:rsid w:val="00D621B8"/>
    <w:rsid w:val="00D63204"/>
    <w:rsid w:val="00D6346B"/>
    <w:rsid w:val="00D63620"/>
    <w:rsid w:val="00D63CAD"/>
    <w:rsid w:val="00D64793"/>
    <w:rsid w:val="00D661BC"/>
    <w:rsid w:val="00D6675E"/>
    <w:rsid w:val="00D66B63"/>
    <w:rsid w:val="00D66E0C"/>
    <w:rsid w:val="00D67D81"/>
    <w:rsid w:val="00D71AA4"/>
    <w:rsid w:val="00D71BB9"/>
    <w:rsid w:val="00D72249"/>
    <w:rsid w:val="00D73822"/>
    <w:rsid w:val="00D73EAF"/>
    <w:rsid w:val="00D73F4E"/>
    <w:rsid w:val="00D74A3C"/>
    <w:rsid w:val="00D751F4"/>
    <w:rsid w:val="00D75985"/>
    <w:rsid w:val="00D760C2"/>
    <w:rsid w:val="00D76D60"/>
    <w:rsid w:val="00D7704A"/>
    <w:rsid w:val="00D779CA"/>
    <w:rsid w:val="00D77F07"/>
    <w:rsid w:val="00D800FA"/>
    <w:rsid w:val="00D803BE"/>
    <w:rsid w:val="00D80BEB"/>
    <w:rsid w:val="00D810E2"/>
    <w:rsid w:val="00D81A15"/>
    <w:rsid w:val="00D84140"/>
    <w:rsid w:val="00D84A15"/>
    <w:rsid w:val="00D86936"/>
    <w:rsid w:val="00D90B4F"/>
    <w:rsid w:val="00D92695"/>
    <w:rsid w:val="00D93845"/>
    <w:rsid w:val="00D94BC2"/>
    <w:rsid w:val="00D94FC4"/>
    <w:rsid w:val="00D95B4C"/>
    <w:rsid w:val="00D976E9"/>
    <w:rsid w:val="00D97851"/>
    <w:rsid w:val="00D97964"/>
    <w:rsid w:val="00DA0361"/>
    <w:rsid w:val="00DA28CB"/>
    <w:rsid w:val="00DA3B5C"/>
    <w:rsid w:val="00DA4BFB"/>
    <w:rsid w:val="00DA4CDD"/>
    <w:rsid w:val="00DA4FDF"/>
    <w:rsid w:val="00DA5EF9"/>
    <w:rsid w:val="00DA760B"/>
    <w:rsid w:val="00DA7A01"/>
    <w:rsid w:val="00DB1801"/>
    <w:rsid w:val="00DB2186"/>
    <w:rsid w:val="00DB2FE6"/>
    <w:rsid w:val="00DB40F4"/>
    <w:rsid w:val="00DB4979"/>
    <w:rsid w:val="00DB4ED0"/>
    <w:rsid w:val="00DB6180"/>
    <w:rsid w:val="00DB7139"/>
    <w:rsid w:val="00DC0DA0"/>
    <w:rsid w:val="00DC1CBA"/>
    <w:rsid w:val="00DC2187"/>
    <w:rsid w:val="00DC2455"/>
    <w:rsid w:val="00DC29A7"/>
    <w:rsid w:val="00DC3F44"/>
    <w:rsid w:val="00DC406D"/>
    <w:rsid w:val="00DC4F82"/>
    <w:rsid w:val="00DC62B6"/>
    <w:rsid w:val="00DC6756"/>
    <w:rsid w:val="00DC734D"/>
    <w:rsid w:val="00DC7764"/>
    <w:rsid w:val="00DD00AC"/>
    <w:rsid w:val="00DD0E06"/>
    <w:rsid w:val="00DD1D2C"/>
    <w:rsid w:val="00DD37A9"/>
    <w:rsid w:val="00DD3F45"/>
    <w:rsid w:val="00DD44DE"/>
    <w:rsid w:val="00DD47E0"/>
    <w:rsid w:val="00DD4F08"/>
    <w:rsid w:val="00DD538F"/>
    <w:rsid w:val="00DD580F"/>
    <w:rsid w:val="00DD5861"/>
    <w:rsid w:val="00DD5AE8"/>
    <w:rsid w:val="00DE022D"/>
    <w:rsid w:val="00DE0F72"/>
    <w:rsid w:val="00DE123E"/>
    <w:rsid w:val="00DE15A7"/>
    <w:rsid w:val="00DE1B21"/>
    <w:rsid w:val="00DE2587"/>
    <w:rsid w:val="00DE3925"/>
    <w:rsid w:val="00DE41AF"/>
    <w:rsid w:val="00DE41EE"/>
    <w:rsid w:val="00DE4667"/>
    <w:rsid w:val="00DE4FB3"/>
    <w:rsid w:val="00DE534A"/>
    <w:rsid w:val="00DE6C61"/>
    <w:rsid w:val="00DE7822"/>
    <w:rsid w:val="00DE7969"/>
    <w:rsid w:val="00DE7A9C"/>
    <w:rsid w:val="00DE7E90"/>
    <w:rsid w:val="00DF016C"/>
    <w:rsid w:val="00DF026E"/>
    <w:rsid w:val="00DF0A01"/>
    <w:rsid w:val="00DF1083"/>
    <w:rsid w:val="00DF201F"/>
    <w:rsid w:val="00DF2F9F"/>
    <w:rsid w:val="00DF444E"/>
    <w:rsid w:val="00DF45D6"/>
    <w:rsid w:val="00DF4E3F"/>
    <w:rsid w:val="00DF6535"/>
    <w:rsid w:val="00DF7149"/>
    <w:rsid w:val="00DF7620"/>
    <w:rsid w:val="00DF77F1"/>
    <w:rsid w:val="00E01321"/>
    <w:rsid w:val="00E020E5"/>
    <w:rsid w:val="00E02BA8"/>
    <w:rsid w:val="00E05102"/>
    <w:rsid w:val="00E0557F"/>
    <w:rsid w:val="00E068A8"/>
    <w:rsid w:val="00E069A0"/>
    <w:rsid w:val="00E069C1"/>
    <w:rsid w:val="00E06DAB"/>
    <w:rsid w:val="00E06DCD"/>
    <w:rsid w:val="00E07DC6"/>
    <w:rsid w:val="00E1054F"/>
    <w:rsid w:val="00E1082E"/>
    <w:rsid w:val="00E1156C"/>
    <w:rsid w:val="00E11E06"/>
    <w:rsid w:val="00E12277"/>
    <w:rsid w:val="00E12D41"/>
    <w:rsid w:val="00E13BA7"/>
    <w:rsid w:val="00E13F19"/>
    <w:rsid w:val="00E14512"/>
    <w:rsid w:val="00E14C44"/>
    <w:rsid w:val="00E15874"/>
    <w:rsid w:val="00E17C70"/>
    <w:rsid w:val="00E20068"/>
    <w:rsid w:val="00E2073E"/>
    <w:rsid w:val="00E2118B"/>
    <w:rsid w:val="00E22598"/>
    <w:rsid w:val="00E2284D"/>
    <w:rsid w:val="00E22CD0"/>
    <w:rsid w:val="00E25CC4"/>
    <w:rsid w:val="00E26C5C"/>
    <w:rsid w:val="00E304B0"/>
    <w:rsid w:val="00E306C1"/>
    <w:rsid w:val="00E30C17"/>
    <w:rsid w:val="00E30D87"/>
    <w:rsid w:val="00E3109D"/>
    <w:rsid w:val="00E315E4"/>
    <w:rsid w:val="00E321EB"/>
    <w:rsid w:val="00E3516F"/>
    <w:rsid w:val="00E35346"/>
    <w:rsid w:val="00E367D4"/>
    <w:rsid w:val="00E41062"/>
    <w:rsid w:val="00E41540"/>
    <w:rsid w:val="00E41A51"/>
    <w:rsid w:val="00E42931"/>
    <w:rsid w:val="00E432DD"/>
    <w:rsid w:val="00E46AB0"/>
    <w:rsid w:val="00E46BCE"/>
    <w:rsid w:val="00E47E55"/>
    <w:rsid w:val="00E505D4"/>
    <w:rsid w:val="00E510AC"/>
    <w:rsid w:val="00E510F4"/>
    <w:rsid w:val="00E52DB1"/>
    <w:rsid w:val="00E52EAC"/>
    <w:rsid w:val="00E54BB9"/>
    <w:rsid w:val="00E54DE3"/>
    <w:rsid w:val="00E56134"/>
    <w:rsid w:val="00E56B5E"/>
    <w:rsid w:val="00E6018A"/>
    <w:rsid w:val="00E602D2"/>
    <w:rsid w:val="00E6058E"/>
    <w:rsid w:val="00E60D96"/>
    <w:rsid w:val="00E61F21"/>
    <w:rsid w:val="00E63D2D"/>
    <w:rsid w:val="00E6458A"/>
    <w:rsid w:val="00E64692"/>
    <w:rsid w:val="00E650B2"/>
    <w:rsid w:val="00E66B1F"/>
    <w:rsid w:val="00E6778B"/>
    <w:rsid w:val="00E7039F"/>
    <w:rsid w:val="00E7051A"/>
    <w:rsid w:val="00E7100D"/>
    <w:rsid w:val="00E71906"/>
    <w:rsid w:val="00E7259D"/>
    <w:rsid w:val="00E72FBF"/>
    <w:rsid w:val="00E74689"/>
    <w:rsid w:val="00E75109"/>
    <w:rsid w:val="00E75B5B"/>
    <w:rsid w:val="00E768B0"/>
    <w:rsid w:val="00E76C33"/>
    <w:rsid w:val="00E77B5C"/>
    <w:rsid w:val="00E80ACD"/>
    <w:rsid w:val="00E81137"/>
    <w:rsid w:val="00E813CA"/>
    <w:rsid w:val="00E825E2"/>
    <w:rsid w:val="00E82927"/>
    <w:rsid w:val="00E83331"/>
    <w:rsid w:val="00E838B1"/>
    <w:rsid w:val="00E84130"/>
    <w:rsid w:val="00E84314"/>
    <w:rsid w:val="00E86F21"/>
    <w:rsid w:val="00E904C7"/>
    <w:rsid w:val="00E90799"/>
    <w:rsid w:val="00E907FA"/>
    <w:rsid w:val="00E90C14"/>
    <w:rsid w:val="00E912EA"/>
    <w:rsid w:val="00E91D5A"/>
    <w:rsid w:val="00E92641"/>
    <w:rsid w:val="00E929B6"/>
    <w:rsid w:val="00E93BFA"/>
    <w:rsid w:val="00E95239"/>
    <w:rsid w:val="00E96009"/>
    <w:rsid w:val="00E96767"/>
    <w:rsid w:val="00E96D99"/>
    <w:rsid w:val="00E970C7"/>
    <w:rsid w:val="00E97192"/>
    <w:rsid w:val="00E97444"/>
    <w:rsid w:val="00E97A34"/>
    <w:rsid w:val="00EA0572"/>
    <w:rsid w:val="00EA109B"/>
    <w:rsid w:val="00EA1DA5"/>
    <w:rsid w:val="00EA1F1C"/>
    <w:rsid w:val="00EA2E0F"/>
    <w:rsid w:val="00EA3F78"/>
    <w:rsid w:val="00EA5376"/>
    <w:rsid w:val="00EA53F7"/>
    <w:rsid w:val="00EA5DC1"/>
    <w:rsid w:val="00EA6488"/>
    <w:rsid w:val="00EA7A3E"/>
    <w:rsid w:val="00EB05B0"/>
    <w:rsid w:val="00EB06E8"/>
    <w:rsid w:val="00EB10EE"/>
    <w:rsid w:val="00EB2BAF"/>
    <w:rsid w:val="00EB33DF"/>
    <w:rsid w:val="00EB38FF"/>
    <w:rsid w:val="00EB3EAA"/>
    <w:rsid w:val="00EB41F1"/>
    <w:rsid w:val="00EB4A16"/>
    <w:rsid w:val="00EB5BEC"/>
    <w:rsid w:val="00EB5D3C"/>
    <w:rsid w:val="00EB7DAF"/>
    <w:rsid w:val="00EC01F4"/>
    <w:rsid w:val="00EC07BE"/>
    <w:rsid w:val="00EC093C"/>
    <w:rsid w:val="00EC0975"/>
    <w:rsid w:val="00EC09A2"/>
    <w:rsid w:val="00EC134A"/>
    <w:rsid w:val="00EC1441"/>
    <w:rsid w:val="00EC165F"/>
    <w:rsid w:val="00EC3587"/>
    <w:rsid w:val="00EC4069"/>
    <w:rsid w:val="00EC62B7"/>
    <w:rsid w:val="00EC6435"/>
    <w:rsid w:val="00EC6C5E"/>
    <w:rsid w:val="00ED0374"/>
    <w:rsid w:val="00ED0E32"/>
    <w:rsid w:val="00ED17DF"/>
    <w:rsid w:val="00ED1BA3"/>
    <w:rsid w:val="00ED2257"/>
    <w:rsid w:val="00ED2F83"/>
    <w:rsid w:val="00ED46D7"/>
    <w:rsid w:val="00ED655D"/>
    <w:rsid w:val="00ED6CE8"/>
    <w:rsid w:val="00ED72CA"/>
    <w:rsid w:val="00ED7561"/>
    <w:rsid w:val="00EE0FF6"/>
    <w:rsid w:val="00EE15EF"/>
    <w:rsid w:val="00EE1817"/>
    <w:rsid w:val="00EE25E3"/>
    <w:rsid w:val="00EE2AFD"/>
    <w:rsid w:val="00EE2F40"/>
    <w:rsid w:val="00EE3117"/>
    <w:rsid w:val="00EE3346"/>
    <w:rsid w:val="00EE3A9D"/>
    <w:rsid w:val="00EE4EA3"/>
    <w:rsid w:val="00EE4FE6"/>
    <w:rsid w:val="00EE52FC"/>
    <w:rsid w:val="00EE71BB"/>
    <w:rsid w:val="00EF0123"/>
    <w:rsid w:val="00EF0441"/>
    <w:rsid w:val="00EF098D"/>
    <w:rsid w:val="00EF0CCD"/>
    <w:rsid w:val="00EF15B6"/>
    <w:rsid w:val="00EF2F50"/>
    <w:rsid w:val="00EF40F0"/>
    <w:rsid w:val="00EF5BC8"/>
    <w:rsid w:val="00EF61B8"/>
    <w:rsid w:val="00EF6337"/>
    <w:rsid w:val="00EF642A"/>
    <w:rsid w:val="00EF6C80"/>
    <w:rsid w:val="00EF7411"/>
    <w:rsid w:val="00EF7D13"/>
    <w:rsid w:val="00F0096E"/>
    <w:rsid w:val="00F009D5"/>
    <w:rsid w:val="00F00DDB"/>
    <w:rsid w:val="00F01196"/>
    <w:rsid w:val="00F0167B"/>
    <w:rsid w:val="00F017FA"/>
    <w:rsid w:val="00F02A16"/>
    <w:rsid w:val="00F030DD"/>
    <w:rsid w:val="00F03FAD"/>
    <w:rsid w:val="00F04124"/>
    <w:rsid w:val="00F056BA"/>
    <w:rsid w:val="00F06CA0"/>
    <w:rsid w:val="00F12B2C"/>
    <w:rsid w:val="00F1350F"/>
    <w:rsid w:val="00F13FCE"/>
    <w:rsid w:val="00F14049"/>
    <w:rsid w:val="00F148FA"/>
    <w:rsid w:val="00F14A62"/>
    <w:rsid w:val="00F15577"/>
    <w:rsid w:val="00F158E6"/>
    <w:rsid w:val="00F159F0"/>
    <w:rsid w:val="00F17C5F"/>
    <w:rsid w:val="00F17EE4"/>
    <w:rsid w:val="00F21938"/>
    <w:rsid w:val="00F223A1"/>
    <w:rsid w:val="00F22BDD"/>
    <w:rsid w:val="00F22CDF"/>
    <w:rsid w:val="00F238B5"/>
    <w:rsid w:val="00F23BF8"/>
    <w:rsid w:val="00F251E2"/>
    <w:rsid w:val="00F2557B"/>
    <w:rsid w:val="00F26E6A"/>
    <w:rsid w:val="00F26E6F"/>
    <w:rsid w:val="00F27CE7"/>
    <w:rsid w:val="00F31624"/>
    <w:rsid w:val="00F33A60"/>
    <w:rsid w:val="00F33B08"/>
    <w:rsid w:val="00F33F2B"/>
    <w:rsid w:val="00F351AC"/>
    <w:rsid w:val="00F35709"/>
    <w:rsid w:val="00F364F6"/>
    <w:rsid w:val="00F36771"/>
    <w:rsid w:val="00F36E1F"/>
    <w:rsid w:val="00F40032"/>
    <w:rsid w:val="00F402D3"/>
    <w:rsid w:val="00F407D7"/>
    <w:rsid w:val="00F40813"/>
    <w:rsid w:val="00F40B7F"/>
    <w:rsid w:val="00F42ABE"/>
    <w:rsid w:val="00F43271"/>
    <w:rsid w:val="00F4384C"/>
    <w:rsid w:val="00F44276"/>
    <w:rsid w:val="00F444CC"/>
    <w:rsid w:val="00F448CA"/>
    <w:rsid w:val="00F44F2A"/>
    <w:rsid w:val="00F455FD"/>
    <w:rsid w:val="00F45EDF"/>
    <w:rsid w:val="00F477B7"/>
    <w:rsid w:val="00F5089F"/>
    <w:rsid w:val="00F510EB"/>
    <w:rsid w:val="00F52850"/>
    <w:rsid w:val="00F532A5"/>
    <w:rsid w:val="00F534FF"/>
    <w:rsid w:val="00F53548"/>
    <w:rsid w:val="00F540D9"/>
    <w:rsid w:val="00F55BF2"/>
    <w:rsid w:val="00F56F87"/>
    <w:rsid w:val="00F570CC"/>
    <w:rsid w:val="00F5740A"/>
    <w:rsid w:val="00F5748F"/>
    <w:rsid w:val="00F57FC6"/>
    <w:rsid w:val="00F60400"/>
    <w:rsid w:val="00F61F8A"/>
    <w:rsid w:val="00F62201"/>
    <w:rsid w:val="00F63F90"/>
    <w:rsid w:val="00F649DC"/>
    <w:rsid w:val="00F64BD6"/>
    <w:rsid w:val="00F65259"/>
    <w:rsid w:val="00F65451"/>
    <w:rsid w:val="00F65507"/>
    <w:rsid w:val="00F6660D"/>
    <w:rsid w:val="00F66E24"/>
    <w:rsid w:val="00F676B0"/>
    <w:rsid w:val="00F7068A"/>
    <w:rsid w:val="00F706A2"/>
    <w:rsid w:val="00F725FC"/>
    <w:rsid w:val="00F7288E"/>
    <w:rsid w:val="00F72D39"/>
    <w:rsid w:val="00F7325B"/>
    <w:rsid w:val="00F735A3"/>
    <w:rsid w:val="00F73A3C"/>
    <w:rsid w:val="00F73FD5"/>
    <w:rsid w:val="00F75356"/>
    <w:rsid w:val="00F75610"/>
    <w:rsid w:val="00F757C5"/>
    <w:rsid w:val="00F75DC8"/>
    <w:rsid w:val="00F75F75"/>
    <w:rsid w:val="00F76A63"/>
    <w:rsid w:val="00F772D3"/>
    <w:rsid w:val="00F77C87"/>
    <w:rsid w:val="00F77CDB"/>
    <w:rsid w:val="00F80E73"/>
    <w:rsid w:val="00F81A3F"/>
    <w:rsid w:val="00F81D02"/>
    <w:rsid w:val="00F81FA4"/>
    <w:rsid w:val="00F8222D"/>
    <w:rsid w:val="00F82AD0"/>
    <w:rsid w:val="00F8482F"/>
    <w:rsid w:val="00F86E6C"/>
    <w:rsid w:val="00F87623"/>
    <w:rsid w:val="00F90BE0"/>
    <w:rsid w:val="00F91311"/>
    <w:rsid w:val="00F913C2"/>
    <w:rsid w:val="00F9284E"/>
    <w:rsid w:val="00F928B5"/>
    <w:rsid w:val="00F92A8C"/>
    <w:rsid w:val="00F92DCE"/>
    <w:rsid w:val="00F92FF1"/>
    <w:rsid w:val="00F93BCE"/>
    <w:rsid w:val="00F942FB"/>
    <w:rsid w:val="00F96CBB"/>
    <w:rsid w:val="00F97C6E"/>
    <w:rsid w:val="00FA0563"/>
    <w:rsid w:val="00FA0838"/>
    <w:rsid w:val="00FA0F59"/>
    <w:rsid w:val="00FA15B0"/>
    <w:rsid w:val="00FA1EB0"/>
    <w:rsid w:val="00FA5767"/>
    <w:rsid w:val="00FA5834"/>
    <w:rsid w:val="00FB0994"/>
    <w:rsid w:val="00FB13EC"/>
    <w:rsid w:val="00FB1E54"/>
    <w:rsid w:val="00FB3809"/>
    <w:rsid w:val="00FB38B8"/>
    <w:rsid w:val="00FB38F4"/>
    <w:rsid w:val="00FB38FC"/>
    <w:rsid w:val="00FB3E3E"/>
    <w:rsid w:val="00FB5449"/>
    <w:rsid w:val="00FB5FA4"/>
    <w:rsid w:val="00FB6280"/>
    <w:rsid w:val="00FB7066"/>
    <w:rsid w:val="00FB7B76"/>
    <w:rsid w:val="00FB7EDD"/>
    <w:rsid w:val="00FB7FDD"/>
    <w:rsid w:val="00FC05A0"/>
    <w:rsid w:val="00FC1579"/>
    <w:rsid w:val="00FC16CB"/>
    <w:rsid w:val="00FC2877"/>
    <w:rsid w:val="00FC2EC2"/>
    <w:rsid w:val="00FC4F23"/>
    <w:rsid w:val="00FC57D6"/>
    <w:rsid w:val="00FC5F6B"/>
    <w:rsid w:val="00FC6D32"/>
    <w:rsid w:val="00FC7A06"/>
    <w:rsid w:val="00FD124F"/>
    <w:rsid w:val="00FD1A77"/>
    <w:rsid w:val="00FD1DDE"/>
    <w:rsid w:val="00FD21DF"/>
    <w:rsid w:val="00FD2419"/>
    <w:rsid w:val="00FD25CF"/>
    <w:rsid w:val="00FD304D"/>
    <w:rsid w:val="00FD325F"/>
    <w:rsid w:val="00FD359B"/>
    <w:rsid w:val="00FD35BF"/>
    <w:rsid w:val="00FD59D9"/>
    <w:rsid w:val="00FD6A31"/>
    <w:rsid w:val="00FD6D56"/>
    <w:rsid w:val="00FD6E3E"/>
    <w:rsid w:val="00FD724D"/>
    <w:rsid w:val="00FD7AD2"/>
    <w:rsid w:val="00FE00BB"/>
    <w:rsid w:val="00FE083C"/>
    <w:rsid w:val="00FE17B0"/>
    <w:rsid w:val="00FE1F90"/>
    <w:rsid w:val="00FE327A"/>
    <w:rsid w:val="00FE3294"/>
    <w:rsid w:val="00FE33BD"/>
    <w:rsid w:val="00FE34A8"/>
    <w:rsid w:val="00FE39CC"/>
    <w:rsid w:val="00FE40F0"/>
    <w:rsid w:val="00FE4266"/>
    <w:rsid w:val="00FE513C"/>
    <w:rsid w:val="00FE5998"/>
    <w:rsid w:val="00FE5BC2"/>
    <w:rsid w:val="00FE6E88"/>
    <w:rsid w:val="00FE70E1"/>
    <w:rsid w:val="00FE74C2"/>
    <w:rsid w:val="00FF0722"/>
    <w:rsid w:val="00FF1EB3"/>
    <w:rsid w:val="00FF40B7"/>
    <w:rsid w:val="00FF4676"/>
    <w:rsid w:val="00FF5365"/>
    <w:rsid w:val="00FF5F29"/>
    <w:rsid w:val="0E4A1E76"/>
    <w:rsid w:val="13A567FF"/>
    <w:rsid w:val="3082E8C6"/>
    <w:rsid w:val="3B0B7FC6"/>
    <w:rsid w:val="3EA37848"/>
    <w:rsid w:val="64B4466C"/>
    <w:rsid w:val="6753E5A7"/>
    <w:rsid w:val="72859CAB"/>
    <w:rsid w:val="7A5D18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6CFE"/>
  <w15:docId w15:val="{1F29446C-24B8-452E-AA49-49B7438CA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180"/>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line="276" w:lineRule="auto"/>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line="276" w:lineRule="auto"/>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line="276" w:lineRule="auto"/>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
    <w:basedOn w:val="Normal"/>
    <w:link w:val="PrrafodelistaCar"/>
    <w:uiPriority w:val="34"/>
    <w:qFormat/>
    <w:rsid w:val="0053366A"/>
    <w:pPr>
      <w:spacing w:after="200" w:line="276" w:lineRule="auto"/>
      <w:ind w:left="720"/>
      <w:contextualSpacing/>
    </w:pPr>
    <w:rPr>
      <w:rFonts w:ascii="Calibri" w:eastAsia="Calibri" w:hAnsi="Calibri" w:cs="Times New Roman"/>
    </w:rPr>
  </w:style>
  <w:style w:type="paragraph" w:customStyle="1" w:styleId="Default">
    <w:name w:val="Default"/>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3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aliases w:val="Ref,de nota al pie,Footnotes refss,Texto de nota al pie,Appel note de bas de page,f,Footnote number,referencia nota al pie,BVI fnr,4_G,16 Point,Superscript 6 Point,Texto nota al pie,Ref. de nota al pie 2,Footnote Reference Char3"/>
    <w:basedOn w:val="Fuentedeprrafopredeter"/>
    <w:uiPriority w:val="99"/>
    <w:unhideWhenUsed/>
    <w:qFormat/>
    <w:rsid w:val="009771CC"/>
    <w:rPr>
      <w:vertAlign w:val="superscript"/>
    </w:rPr>
  </w:style>
  <w:style w:type="paragraph" w:styleId="Textonotapie">
    <w:name w:val="footnote text"/>
    <w:aliases w:val="nota,Footnote reference,FA Fu,Footnote Text Char Char Char Char Char,Footnote Text Char Char Char Char,Footnote Text Char Char Char,Footnote Text Cha,FA Fußnotentext,FA Fuﬂnotentext,Footnote Text Char Char,FA Fu?notentext,Ca,Car3,Car3 Car"/>
    <w:basedOn w:val="Normal"/>
    <w:link w:val="TextonotapieCar"/>
    <w:uiPriority w:val="99"/>
    <w:unhideWhenUsed/>
    <w:qFormat/>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aliases w:val="nota Car,Footnote reference Car,FA Fu Car,Footnote Text Char Char Char Char Char Car,Footnote Text Char Char Char Char Car,Footnote Text Char Char Char Car,Footnote Text Cha Car,FA Fußnotentext Car,FA Fuﬂnotentext Car,Ca Car,Car3 Car1"/>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7B04EB"/>
    <w:rPr>
      <w:rFonts w:ascii="Arial" w:eastAsia="Calibri" w:hAnsi="Arial" w:cs="Arial"/>
      <w:i/>
      <w:iCs/>
      <w:sz w:val="16"/>
      <w:szCs w:val="16"/>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7B04EB"/>
    <w:pPr>
      <w:spacing w:after="0" w:line="240" w:lineRule="auto"/>
      <w:contextualSpacing/>
      <w:jc w:val="both"/>
    </w:pPr>
    <w:rPr>
      <w:rFonts w:ascii="Arial" w:eastAsia="Calibri" w:hAnsi="Arial" w:cs="Arial"/>
      <w:i/>
      <w:iCs/>
      <w:sz w:val="16"/>
      <w:szCs w:val="16"/>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line="276" w:lineRule="auto"/>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uiPriority w:val="99"/>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iPriority w:val="99"/>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pPr>
      <w:spacing w:after="200" w:line="276" w:lineRule="auto"/>
    </w:pPr>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spacing w:after="200" w:line="276" w:lineRule="auto"/>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after="200" w:line="240" w:lineRule="auto"/>
      <w:ind w:left="777" w:hanging="357"/>
      <w:jc w:val="both"/>
    </w:pPr>
    <w:rPr>
      <w:rFonts w:ascii="Calibri" w:eastAsia="Calibri" w:hAnsi="Calibri" w:cs="Times New Roman"/>
      <w:b/>
      <w:bCs/>
      <w:color w:val="5B9BD5"/>
      <w:sz w:val="18"/>
      <w:szCs w:val="18"/>
    </w:rPr>
  </w:style>
  <w:style w:type="character" w:styleId="nfasissutil">
    <w:name w:val="Subtle Emphasis"/>
    <w:basedOn w:val="Fuentedeprrafopredeter"/>
    <w:uiPriority w:val="19"/>
    <w:qFormat/>
    <w:rsid w:val="00837285"/>
    <w:rPr>
      <w:i/>
      <w:iCs/>
      <w:color w:val="404040" w:themeColor="text1" w:themeTint="BF"/>
    </w:rPr>
  </w:style>
  <w:style w:type="character" w:customStyle="1" w:styleId="font251">
    <w:name w:val="font251"/>
    <w:basedOn w:val="Fuentedeprrafopredeter"/>
    <w:rsid w:val="008D7C07"/>
    <w:rPr>
      <w:rFonts w:ascii="Arial" w:hAnsi="Arial" w:cs="Arial" w:hint="default"/>
      <w:b w:val="0"/>
      <w:bCs w:val="0"/>
      <w:i w:val="0"/>
      <w:iCs w:val="0"/>
      <w:strike w:val="0"/>
      <w:dstrike w:val="0"/>
      <w:color w:val="1F497D"/>
      <w:sz w:val="14"/>
      <w:szCs w:val="14"/>
      <w:u w:val="none"/>
      <w:effect w:val="none"/>
    </w:rPr>
  </w:style>
  <w:style w:type="character" w:customStyle="1" w:styleId="font261">
    <w:name w:val="font261"/>
    <w:basedOn w:val="Fuentedeprrafopredeter"/>
    <w:rsid w:val="008D7C07"/>
    <w:rPr>
      <w:rFonts w:ascii="Arial" w:hAnsi="Arial" w:cs="Arial" w:hint="default"/>
      <w:b w:val="0"/>
      <w:bCs w:val="0"/>
      <w:i w:val="0"/>
      <w:iCs w:val="0"/>
      <w:strike w:val="0"/>
      <w:dstrike w:val="0"/>
      <w:color w:val="auto"/>
      <w:sz w:val="14"/>
      <w:szCs w:val="14"/>
      <w:u w:val="none"/>
      <w:effect w:val="none"/>
    </w:rPr>
  </w:style>
  <w:style w:type="paragraph" w:customStyle="1" w:styleId="xmsonormal">
    <w:name w:val="x_msonormal"/>
    <w:basedOn w:val="Normal"/>
    <w:uiPriority w:val="99"/>
    <w:rsid w:val="008D7C07"/>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Pa6">
    <w:name w:val="Pa6"/>
    <w:basedOn w:val="Normal"/>
    <w:next w:val="Normal"/>
    <w:uiPriority w:val="99"/>
    <w:rsid w:val="008D7C07"/>
    <w:pPr>
      <w:autoSpaceDE w:val="0"/>
      <w:autoSpaceDN w:val="0"/>
      <w:adjustRightInd w:val="0"/>
      <w:spacing w:after="0" w:line="221" w:lineRule="atLeast"/>
    </w:pPr>
    <w:rPr>
      <w:rFonts w:ascii="Calibri" w:hAnsi="Calibri" w:cs="Calibri"/>
      <w:sz w:val="24"/>
      <w:szCs w:val="24"/>
    </w:rPr>
  </w:style>
  <w:style w:type="paragraph" w:customStyle="1" w:styleId="Pa2">
    <w:name w:val="Pa2"/>
    <w:basedOn w:val="Normal"/>
    <w:next w:val="Normal"/>
    <w:uiPriority w:val="99"/>
    <w:rsid w:val="008D7C07"/>
    <w:pPr>
      <w:autoSpaceDE w:val="0"/>
      <w:autoSpaceDN w:val="0"/>
      <w:adjustRightInd w:val="0"/>
      <w:spacing w:after="0" w:line="241" w:lineRule="atLeast"/>
    </w:pPr>
    <w:rPr>
      <w:rFonts w:ascii="Calibri" w:hAnsi="Calibri" w:cs="Calibri"/>
      <w:sz w:val="24"/>
      <w:szCs w:val="24"/>
    </w:rPr>
  </w:style>
  <w:style w:type="character" w:customStyle="1" w:styleId="A3">
    <w:name w:val="A3"/>
    <w:uiPriority w:val="99"/>
    <w:rsid w:val="008D7C07"/>
    <w:rPr>
      <w:b/>
      <w:bCs/>
      <w:color w:val="000000"/>
      <w:sz w:val="20"/>
      <w:szCs w:val="20"/>
    </w:rPr>
  </w:style>
  <w:style w:type="paragraph" w:customStyle="1" w:styleId="Pa10">
    <w:name w:val="Pa10"/>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5">
    <w:name w:val="Pa35"/>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4">
    <w:name w:val="Pa34"/>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47">
    <w:name w:val="Pa47"/>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6">
    <w:name w:val="Pa36"/>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2">
    <w:name w:val="Pa52"/>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0">
    <w:name w:val="Pa50"/>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3">
    <w:name w:val="Pa53"/>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character" w:styleId="Textodelmarcadordeposicin">
    <w:name w:val="Placeholder Text"/>
    <w:basedOn w:val="Fuentedeprrafopredeter"/>
    <w:uiPriority w:val="99"/>
    <w:semiHidden/>
    <w:rsid w:val="008D7C07"/>
    <w:rPr>
      <w:color w:val="808080"/>
    </w:rPr>
  </w:style>
  <w:style w:type="character" w:styleId="nfasisintenso">
    <w:name w:val="Intense Emphasis"/>
    <w:basedOn w:val="Fuentedeprrafopredeter"/>
    <w:uiPriority w:val="21"/>
    <w:qFormat/>
    <w:rsid w:val="008D7C07"/>
    <w:rPr>
      <w:i/>
      <w:iCs/>
      <w:color w:val="5B9BD5" w:themeColor="accent1"/>
    </w:rPr>
  </w:style>
  <w:style w:type="table" w:customStyle="1" w:styleId="Tabladecuadrcula31">
    <w:name w:val="Tabla de cuadrícula 31"/>
    <w:basedOn w:val="Tablanormal"/>
    <w:uiPriority w:val="48"/>
    <w:rsid w:val="008D7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sentencias">
    <w:name w:val="sentencias"/>
    <w:basedOn w:val="Normal"/>
    <w:link w:val="sentenciasCar"/>
    <w:qFormat/>
    <w:rsid w:val="008D7C07"/>
    <w:pPr>
      <w:spacing w:after="0" w:line="360" w:lineRule="auto"/>
      <w:ind w:firstLine="1701"/>
      <w:jc w:val="both"/>
    </w:pPr>
    <w:rPr>
      <w:rFonts w:ascii="Arial" w:eastAsia="Calibri" w:hAnsi="Arial" w:cs="Arial"/>
      <w:sz w:val="24"/>
      <w:szCs w:val="24"/>
      <w:lang w:val="es-ES_tradnl"/>
    </w:rPr>
  </w:style>
  <w:style w:type="character" w:customStyle="1" w:styleId="sentenciasCar">
    <w:name w:val="sentencias Car"/>
    <w:link w:val="sentencias"/>
    <w:rsid w:val="008D7C07"/>
    <w:rPr>
      <w:rFonts w:ascii="Arial" w:eastAsia="Calibri" w:hAnsi="Arial" w:cs="Arial"/>
      <w:sz w:val="24"/>
      <w:szCs w:val="24"/>
      <w:lang w:val="es-ES_tradnl"/>
    </w:rPr>
  </w:style>
  <w:style w:type="character" w:customStyle="1" w:styleId="tl8wme">
    <w:name w:val="tl8wme"/>
    <w:basedOn w:val="Fuentedeprrafopredeter"/>
    <w:rsid w:val="008D7C07"/>
  </w:style>
  <w:style w:type="character" w:customStyle="1" w:styleId="m-8779116381699453827gmail-tl8wme">
    <w:name w:val="m_-8779116381699453827gmail-tl8wme"/>
    <w:basedOn w:val="Fuentedeprrafopredeter"/>
    <w:rsid w:val="008D7C07"/>
  </w:style>
  <w:style w:type="paragraph" w:customStyle="1" w:styleId="Normal1">
    <w:name w:val="Normal1"/>
    <w:rsid w:val="00FF5365"/>
    <w:rPr>
      <w:rFonts w:ascii="Calibri" w:eastAsia="Calibri" w:hAnsi="Calibri" w:cs="Calibri"/>
      <w:color w:val="000000"/>
      <w:lang w:eastAsia="es-MX"/>
    </w:rPr>
  </w:style>
  <w:style w:type="paragraph" w:customStyle="1" w:styleId="xxmsolistparagraph">
    <w:name w:val="x_x_msolistparagraph"/>
    <w:basedOn w:val="Normal"/>
    <w:uiPriority w:val="99"/>
    <w:rsid w:val="00FF5365"/>
    <w:pPr>
      <w:spacing w:after="0" w:line="240" w:lineRule="auto"/>
    </w:pPr>
    <w:rPr>
      <w:rFonts w:ascii="Times New Roman" w:hAnsi="Times New Roman" w:cs="Times New Roman"/>
      <w:sz w:val="24"/>
      <w:szCs w:val="24"/>
      <w:lang w:eastAsia="es-MX"/>
    </w:rPr>
  </w:style>
  <w:style w:type="paragraph" w:styleId="Textoindependiente3">
    <w:name w:val="Body Text 3"/>
    <w:basedOn w:val="Normal"/>
    <w:link w:val="Textoindependiente3Car"/>
    <w:uiPriority w:val="99"/>
    <w:semiHidden/>
    <w:unhideWhenUsed/>
    <w:rsid w:val="00FF536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FF5365"/>
    <w:rPr>
      <w:sz w:val="16"/>
      <w:szCs w:val="16"/>
    </w:rPr>
  </w:style>
  <w:style w:type="character" w:styleId="Refdenotaalfinal">
    <w:name w:val="endnote reference"/>
    <w:basedOn w:val="Fuentedeprrafopredeter"/>
    <w:uiPriority w:val="99"/>
    <w:semiHidden/>
    <w:unhideWhenUsed/>
    <w:rsid w:val="00DF2F9F"/>
    <w:rPr>
      <w:vertAlign w:val="superscript"/>
    </w:rPr>
  </w:style>
  <w:style w:type="paragraph" w:styleId="Revisin">
    <w:name w:val="Revision"/>
    <w:hidden/>
    <w:uiPriority w:val="99"/>
    <w:semiHidden/>
    <w:rsid w:val="00C6166F"/>
    <w:pPr>
      <w:spacing w:after="0" w:line="240" w:lineRule="auto"/>
    </w:pPr>
  </w:style>
  <w:style w:type="table" w:customStyle="1" w:styleId="22">
    <w:name w:val="22"/>
    <w:basedOn w:val="Tablanormal"/>
    <w:rsid w:val="00EE3117"/>
    <w:pPr>
      <w:spacing w:after="200" w:line="276" w:lineRule="auto"/>
    </w:pPr>
    <w:rPr>
      <w:rFonts w:ascii="Calibri" w:eastAsia="Calibri" w:hAnsi="Calibri" w:cs="Calibri"/>
      <w:lang w:eastAsia="es-MX"/>
    </w:rPr>
    <w:tblPr>
      <w:tblStyleRowBandSize w:val="1"/>
      <w:tblStyleColBandSize w:val="1"/>
      <w:tblInd w:w="0" w:type="nil"/>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8210">
      <w:bodyDiv w:val="1"/>
      <w:marLeft w:val="0"/>
      <w:marRight w:val="0"/>
      <w:marTop w:val="0"/>
      <w:marBottom w:val="0"/>
      <w:divBdr>
        <w:top w:val="none" w:sz="0" w:space="0" w:color="auto"/>
        <w:left w:val="none" w:sz="0" w:space="0" w:color="auto"/>
        <w:bottom w:val="none" w:sz="0" w:space="0" w:color="auto"/>
        <w:right w:val="none" w:sz="0" w:space="0" w:color="auto"/>
      </w:divBdr>
    </w:div>
    <w:div w:id="368259706">
      <w:bodyDiv w:val="1"/>
      <w:marLeft w:val="0"/>
      <w:marRight w:val="0"/>
      <w:marTop w:val="0"/>
      <w:marBottom w:val="0"/>
      <w:divBdr>
        <w:top w:val="none" w:sz="0" w:space="0" w:color="auto"/>
        <w:left w:val="none" w:sz="0" w:space="0" w:color="auto"/>
        <w:bottom w:val="none" w:sz="0" w:space="0" w:color="auto"/>
        <w:right w:val="none" w:sz="0" w:space="0" w:color="auto"/>
      </w:divBdr>
    </w:div>
    <w:div w:id="374502566">
      <w:bodyDiv w:val="1"/>
      <w:marLeft w:val="0"/>
      <w:marRight w:val="0"/>
      <w:marTop w:val="0"/>
      <w:marBottom w:val="0"/>
      <w:divBdr>
        <w:top w:val="none" w:sz="0" w:space="0" w:color="auto"/>
        <w:left w:val="none" w:sz="0" w:space="0" w:color="auto"/>
        <w:bottom w:val="none" w:sz="0" w:space="0" w:color="auto"/>
        <w:right w:val="none" w:sz="0" w:space="0" w:color="auto"/>
      </w:divBdr>
    </w:div>
    <w:div w:id="475493495">
      <w:bodyDiv w:val="1"/>
      <w:marLeft w:val="0"/>
      <w:marRight w:val="0"/>
      <w:marTop w:val="0"/>
      <w:marBottom w:val="0"/>
      <w:divBdr>
        <w:top w:val="none" w:sz="0" w:space="0" w:color="auto"/>
        <w:left w:val="none" w:sz="0" w:space="0" w:color="auto"/>
        <w:bottom w:val="none" w:sz="0" w:space="0" w:color="auto"/>
        <w:right w:val="none" w:sz="0" w:space="0" w:color="auto"/>
      </w:divBdr>
    </w:div>
    <w:div w:id="482817703">
      <w:bodyDiv w:val="1"/>
      <w:marLeft w:val="0"/>
      <w:marRight w:val="0"/>
      <w:marTop w:val="0"/>
      <w:marBottom w:val="0"/>
      <w:divBdr>
        <w:top w:val="none" w:sz="0" w:space="0" w:color="auto"/>
        <w:left w:val="none" w:sz="0" w:space="0" w:color="auto"/>
        <w:bottom w:val="none" w:sz="0" w:space="0" w:color="auto"/>
        <w:right w:val="none" w:sz="0" w:space="0" w:color="auto"/>
      </w:divBdr>
    </w:div>
    <w:div w:id="570233190">
      <w:bodyDiv w:val="1"/>
      <w:marLeft w:val="0"/>
      <w:marRight w:val="0"/>
      <w:marTop w:val="0"/>
      <w:marBottom w:val="0"/>
      <w:divBdr>
        <w:top w:val="none" w:sz="0" w:space="0" w:color="auto"/>
        <w:left w:val="none" w:sz="0" w:space="0" w:color="auto"/>
        <w:bottom w:val="none" w:sz="0" w:space="0" w:color="auto"/>
        <w:right w:val="none" w:sz="0" w:space="0" w:color="auto"/>
      </w:divBdr>
    </w:div>
    <w:div w:id="597103835">
      <w:bodyDiv w:val="1"/>
      <w:marLeft w:val="0"/>
      <w:marRight w:val="0"/>
      <w:marTop w:val="0"/>
      <w:marBottom w:val="0"/>
      <w:divBdr>
        <w:top w:val="none" w:sz="0" w:space="0" w:color="auto"/>
        <w:left w:val="none" w:sz="0" w:space="0" w:color="auto"/>
        <w:bottom w:val="none" w:sz="0" w:space="0" w:color="auto"/>
        <w:right w:val="none" w:sz="0" w:space="0" w:color="auto"/>
      </w:divBdr>
    </w:div>
    <w:div w:id="627663958">
      <w:bodyDiv w:val="1"/>
      <w:marLeft w:val="0"/>
      <w:marRight w:val="0"/>
      <w:marTop w:val="0"/>
      <w:marBottom w:val="0"/>
      <w:divBdr>
        <w:top w:val="none" w:sz="0" w:space="0" w:color="auto"/>
        <w:left w:val="none" w:sz="0" w:space="0" w:color="auto"/>
        <w:bottom w:val="none" w:sz="0" w:space="0" w:color="auto"/>
        <w:right w:val="none" w:sz="0" w:space="0" w:color="auto"/>
      </w:divBdr>
    </w:div>
    <w:div w:id="699088670">
      <w:bodyDiv w:val="1"/>
      <w:marLeft w:val="0"/>
      <w:marRight w:val="0"/>
      <w:marTop w:val="0"/>
      <w:marBottom w:val="0"/>
      <w:divBdr>
        <w:top w:val="none" w:sz="0" w:space="0" w:color="auto"/>
        <w:left w:val="none" w:sz="0" w:space="0" w:color="auto"/>
        <w:bottom w:val="none" w:sz="0" w:space="0" w:color="auto"/>
        <w:right w:val="none" w:sz="0" w:space="0" w:color="auto"/>
      </w:divBdr>
    </w:div>
    <w:div w:id="758449151">
      <w:bodyDiv w:val="1"/>
      <w:marLeft w:val="0"/>
      <w:marRight w:val="0"/>
      <w:marTop w:val="0"/>
      <w:marBottom w:val="0"/>
      <w:divBdr>
        <w:top w:val="none" w:sz="0" w:space="0" w:color="auto"/>
        <w:left w:val="none" w:sz="0" w:space="0" w:color="auto"/>
        <w:bottom w:val="none" w:sz="0" w:space="0" w:color="auto"/>
        <w:right w:val="none" w:sz="0" w:space="0" w:color="auto"/>
      </w:divBdr>
    </w:div>
    <w:div w:id="783110188">
      <w:bodyDiv w:val="1"/>
      <w:marLeft w:val="0"/>
      <w:marRight w:val="0"/>
      <w:marTop w:val="0"/>
      <w:marBottom w:val="0"/>
      <w:divBdr>
        <w:top w:val="none" w:sz="0" w:space="0" w:color="auto"/>
        <w:left w:val="none" w:sz="0" w:space="0" w:color="auto"/>
        <w:bottom w:val="none" w:sz="0" w:space="0" w:color="auto"/>
        <w:right w:val="none" w:sz="0" w:space="0" w:color="auto"/>
      </w:divBdr>
    </w:div>
    <w:div w:id="785469672">
      <w:bodyDiv w:val="1"/>
      <w:marLeft w:val="0"/>
      <w:marRight w:val="0"/>
      <w:marTop w:val="0"/>
      <w:marBottom w:val="0"/>
      <w:divBdr>
        <w:top w:val="none" w:sz="0" w:space="0" w:color="auto"/>
        <w:left w:val="none" w:sz="0" w:space="0" w:color="auto"/>
        <w:bottom w:val="none" w:sz="0" w:space="0" w:color="auto"/>
        <w:right w:val="none" w:sz="0" w:space="0" w:color="auto"/>
      </w:divBdr>
    </w:div>
    <w:div w:id="870453184">
      <w:bodyDiv w:val="1"/>
      <w:marLeft w:val="0"/>
      <w:marRight w:val="0"/>
      <w:marTop w:val="0"/>
      <w:marBottom w:val="0"/>
      <w:divBdr>
        <w:top w:val="none" w:sz="0" w:space="0" w:color="auto"/>
        <w:left w:val="none" w:sz="0" w:space="0" w:color="auto"/>
        <w:bottom w:val="none" w:sz="0" w:space="0" w:color="auto"/>
        <w:right w:val="none" w:sz="0" w:space="0" w:color="auto"/>
      </w:divBdr>
    </w:div>
    <w:div w:id="881674633">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81277656">
      <w:bodyDiv w:val="1"/>
      <w:marLeft w:val="0"/>
      <w:marRight w:val="0"/>
      <w:marTop w:val="0"/>
      <w:marBottom w:val="0"/>
      <w:divBdr>
        <w:top w:val="none" w:sz="0" w:space="0" w:color="auto"/>
        <w:left w:val="none" w:sz="0" w:space="0" w:color="auto"/>
        <w:bottom w:val="none" w:sz="0" w:space="0" w:color="auto"/>
        <w:right w:val="none" w:sz="0" w:space="0" w:color="auto"/>
      </w:divBdr>
    </w:div>
    <w:div w:id="1042678287">
      <w:bodyDiv w:val="1"/>
      <w:marLeft w:val="0"/>
      <w:marRight w:val="0"/>
      <w:marTop w:val="0"/>
      <w:marBottom w:val="0"/>
      <w:divBdr>
        <w:top w:val="none" w:sz="0" w:space="0" w:color="auto"/>
        <w:left w:val="none" w:sz="0" w:space="0" w:color="auto"/>
        <w:bottom w:val="none" w:sz="0" w:space="0" w:color="auto"/>
        <w:right w:val="none" w:sz="0" w:space="0" w:color="auto"/>
      </w:divBdr>
    </w:div>
    <w:div w:id="1067149709">
      <w:bodyDiv w:val="1"/>
      <w:marLeft w:val="0"/>
      <w:marRight w:val="0"/>
      <w:marTop w:val="0"/>
      <w:marBottom w:val="0"/>
      <w:divBdr>
        <w:top w:val="none" w:sz="0" w:space="0" w:color="auto"/>
        <w:left w:val="none" w:sz="0" w:space="0" w:color="auto"/>
        <w:bottom w:val="none" w:sz="0" w:space="0" w:color="auto"/>
        <w:right w:val="none" w:sz="0" w:space="0" w:color="auto"/>
      </w:divBdr>
    </w:div>
    <w:div w:id="1118797812">
      <w:bodyDiv w:val="1"/>
      <w:marLeft w:val="0"/>
      <w:marRight w:val="0"/>
      <w:marTop w:val="0"/>
      <w:marBottom w:val="0"/>
      <w:divBdr>
        <w:top w:val="none" w:sz="0" w:space="0" w:color="auto"/>
        <w:left w:val="none" w:sz="0" w:space="0" w:color="auto"/>
        <w:bottom w:val="none" w:sz="0" w:space="0" w:color="auto"/>
        <w:right w:val="none" w:sz="0" w:space="0" w:color="auto"/>
      </w:divBdr>
    </w:div>
    <w:div w:id="1123842385">
      <w:bodyDiv w:val="1"/>
      <w:marLeft w:val="0"/>
      <w:marRight w:val="0"/>
      <w:marTop w:val="0"/>
      <w:marBottom w:val="0"/>
      <w:divBdr>
        <w:top w:val="none" w:sz="0" w:space="0" w:color="auto"/>
        <w:left w:val="none" w:sz="0" w:space="0" w:color="auto"/>
        <w:bottom w:val="none" w:sz="0" w:space="0" w:color="auto"/>
        <w:right w:val="none" w:sz="0" w:space="0" w:color="auto"/>
      </w:divBdr>
    </w:div>
    <w:div w:id="1136139642">
      <w:bodyDiv w:val="1"/>
      <w:marLeft w:val="0"/>
      <w:marRight w:val="0"/>
      <w:marTop w:val="0"/>
      <w:marBottom w:val="0"/>
      <w:divBdr>
        <w:top w:val="none" w:sz="0" w:space="0" w:color="auto"/>
        <w:left w:val="none" w:sz="0" w:space="0" w:color="auto"/>
        <w:bottom w:val="none" w:sz="0" w:space="0" w:color="auto"/>
        <w:right w:val="none" w:sz="0" w:space="0" w:color="auto"/>
      </w:divBdr>
    </w:div>
    <w:div w:id="1167818357">
      <w:bodyDiv w:val="1"/>
      <w:marLeft w:val="0"/>
      <w:marRight w:val="0"/>
      <w:marTop w:val="0"/>
      <w:marBottom w:val="0"/>
      <w:divBdr>
        <w:top w:val="none" w:sz="0" w:space="0" w:color="auto"/>
        <w:left w:val="none" w:sz="0" w:space="0" w:color="auto"/>
        <w:bottom w:val="none" w:sz="0" w:space="0" w:color="auto"/>
        <w:right w:val="none" w:sz="0" w:space="0" w:color="auto"/>
      </w:divBdr>
    </w:div>
    <w:div w:id="1181242086">
      <w:bodyDiv w:val="1"/>
      <w:marLeft w:val="0"/>
      <w:marRight w:val="0"/>
      <w:marTop w:val="0"/>
      <w:marBottom w:val="0"/>
      <w:divBdr>
        <w:top w:val="none" w:sz="0" w:space="0" w:color="auto"/>
        <w:left w:val="none" w:sz="0" w:space="0" w:color="auto"/>
        <w:bottom w:val="none" w:sz="0" w:space="0" w:color="auto"/>
        <w:right w:val="none" w:sz="0" w:space="0" w:color="auto"/>
      </w:divBdr>
    </w:div>
    <w:div w:id="1267545069">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91557465">
      <w:bodyDiv w:val="1"/>
      <w:marLeft w:val="0"/>
      <w:marRight w:val="0"/>
      <w:marTop w:val="0"/>
      <w:marBottom w:val="0"/>
      <w:divBdr>
        <w:top w:val="none" w:sz="0" w:space="0" w:color="auto"/>
        <w:left w:val="none" w:sz="0" w:space="0" w:color="auto"/>
        <w:bottom w:val="none" w:sz="0" w:space="0" w:color="auto"/>
        <w:right w:val="none" w:sz="0" w:space="0" w:color="auto"/>
      </w:divBdr>
    </w:div>
    <w:div w:id="1602762401">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949846486">
      <w:bodyDiv w:val="1"/>
      <w:marLeft w:val="0"/>
      <w:marRight w:val="0"/>
      <w:marTop w:val="0"/>
      <w:marBottom w:val="0"/>
      <w:divBdr>
        <w:top w:val="none" w:sz="0" w:space="0" w:color="auto"/>
        <w:left w:val="none" w:sz="0" w:space="0" w:color="auto"/>
        <w:bottom w:val="none" w:sz="0" w:space="0" w:color="auto"/>
        <w:right w:val="none" w:sz="0" w:space="0" w:color="auto"/>
      </w:divBdr>
    </w:div>
    <w:div w:id="1977294491">
      <w:bodyDiv w:val="1"/>
      <w:marLeft w:val="0"/>
      <w:marRight w:val="0"/>
      <w:marTop w:val="0"/>
      <w:marBottom w:val="0"/>
      <w:divBdr>
        <w:top w:val="none" w:sz="0" w:space="0" w:color="auto"/>
        <w:left w:val="none" w:sz="0" w:space="0" w:color="auto"/>
        <w:bottom w:val="none" w:sz="0" w:space="0" w:color="auto"/>
        <w:right w:val="none" w:sz="0" w:space="0" w:color="auto"/>
      </w:divBdr>
    </w:div>
    <w:div w:id="199965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B154B2A7-009E-43AB-B462-1563426A9A14}">
  <ds:schemaRefs>
    <ds:schemaRef ds:uri="http://schemas.microsoft.com/sharepoint/v3/contenttype/forms"/>
  </ds:schemaRefs>
</ds:datastoreItem>
</file>

<file path=customXml/itemProps2.xml><?xml version="1.0" encoding="utf-8"?>
<ds:datastoreItem xmlns:ds="http://schemas.openxmlformats.org/officeDocument/2006/customXml" ds:itemID="{98CF17D4-9EF8-4031-B24C-F2C1D160476F}"/>
</file>

<file path=customXml/itemProps3.xml><?xml version="1.0" encoding="utf-8"?>
<ds:datastoreItem xmlns:ds="http://schemas.openxmlformats.org/officeDocument/2006/customXml" ds:itemID="{169C7E08-D4E6-4277-B57B-7C2D69F2FF1C}">
  <ds:schemaRefs>
    <ds:schemaRef ds:uri="http://schemas.openxmlformats.org/officeDocument/2006/bibliography"/>
  </ds:schemaRefs>
</ds:datastoreItem>
</file>

<file path=customXml/itemProps4.xml><?xml version="1.0" encoding="utf-8"?>
<ds:datastoreItem xmlns:ds="http://schemas.openxmlformats.org/officeDocument/2006/customXml" ds:itemID="{B3CB59B9-A2BB-46CA-9F21-7D422AE71C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22</Pages>
  <Words>8491</Words>
  <Characters>46705</Characters>
  <Application>Microsoft Office Word</Application>
  <DocSecurity>0</DocSecurity>
  <Lines>389</Lines>
  <Paragraphs>110</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55086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dc:creator>
  <cp:lastModifiedBy>GALAVIZ OBESO LEONEL ROGELIO</cp:lastModifiedBy>
  <cp:revision>22</cp:revision>
  <cp:lastPrinted>2022-01-13T18:30:00Z</cp:lastPrinted>
  <dcterms:created xsi:type="dcterms:W3CDTF">2022-01-22T21:01:00Z</dcterms:created>
  <dcterms:modified xsi:type="dcterms:W3CDTF">2022-02-09T20:33:00Z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25804900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